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57" w:rsidRPr="00D47D9C" w:rsidRDefault="00A62C57" w:rsidP="008E651A">
      <w:pPr>
        <w:jc w:val="center"/>
        <w:outlineLvl w:val="0"/>
        <w:rPr>
          <w:rFonts w:ascii="Tahoma" w:hAnsi="Tahoma" w:cs="Tahoma"/>
          <w:sz w:val="22"/>
          <w:szCs w:val="22"/>
          <w:u w:val="single"/>
        </w:rPr>
      </w:pPr>
      <w:r w:rsidRPr="00D47D9C">
        <w:rPr>
          <w:rFonts w:ascii="Tahoma" w:hAnsi="Tahoma" w:cs="Tahoma"/>
          <w:sz w:val="22"/>
          <w:szCs w:val="22"/>
          <w:u w:val="single"/>
        </w:rPr>
        <w:t>HOME ENERGY CONSERVATION ASSOCIATION EAST</w:t>
      </w:r>
    </w:p>
    <w:p w:rsidR="00A62C57" w:rsidRPr="00D47D9C" w:rsidRDefault="00A62C57" w:rsidP="008E651A">
      <w:pPr>
        <w:jc w:val="center"/>
        <w:outlineLvl w:val="0"/>
        <w:rPr>
          <w:rFonts w:ascii="Tahoma" w:hAnsi="Tahoma" w:cs="Tahoma"/>
          <w:sz w:val="22"/>
          <w:szCs w:val="22"/>
        </w:rPr>
      </w:pPr>
      <w:r w:rsidRPr="00D47D9C">
        <w:rPr>
          <w:rFonts w:ascii="Tahoma" w:hAnsi="Tahoma" w:cs="Tahoma"/>
          <w:sz w:val="22"/>
          <w:szCs w:val="22"/>
        </w:rPr>
        <w:t>MEMORANDUM OF UNDERSTANDING</w:t>
      </w:r>
    </w:p>
    <w:p w:rsidR="00A62C57" w:rsidRPr="00D47D9C" w:rsidRDefault="00A62C57" w:rsidP="00D47D9C">
      <w:pPr>
        <w:spacing w:line="360" w:lineRule="auto"/>
        <w:rPr>
          <w:rFonts w:ascii="Tahoma" w:hAnsi="Tahoma" w:cs="Tahoma"/>
          <w:sz w:val="22"/>
          <w:szCs w:val="22"/>
        </w:rPr>
      </w:pPr>
      <w:r w:rsidRPr="00D47D9C">
        <w:rPr>
          <w:rFonts w:ascii="Tahoma" w:hAnsi="Tahoma" w:cs="Tahoma"/>
          <w:sz w:val="22"/>
          <w:szCs w:val="22"/>
        </w:rPr>
        <w:t>Date:</w:t>
      </w:r>
      <w:r>
        <w:rPr>
          <w:rFonts w:ascii="Tahoma" w:hAnsi="Tahoma" w:cs="Tahoma"/>
          <w:sz w:val="22"/>
          <w:szCs w:val="22"/>
        </w:rPr>
        <w:tab/>
        <w:t>1</w:t>
      </w:r>
      <w:r w:rsidRPr="00954AC1">
        <w:rPr>
          <w:rFonts w:ascii="Tahoma" w:hAnsi="Tahoma" w:cs="Tahoma"/>
          <w:sz w:val="22"/>
          <w:szCs w:val="22"/>
          <w:vertAlign w:val="superscript"/>
        </w:rPr>
        <w:t>st</w:t>
      </w:r>
      <w:r>
        <w:rPr>
          <w:rFonts w:ascii="Tahoma" w:hAnsi="Tahoma" w:cs="Tahoma"/>
          <w:sz w:val="22"/>
          <w:szCs w:val="22"/>
        </w:rPr>
        <w:t xml:space="preserve"> May 2013</w:t>
      </w:r>
    </w:p>
    <w:p w:rsidR="00A62C57" w:rsidRPr="00B10279" w:rsidRDefault="00A62C57" w:rsidP="00B10279">
      <w:pPr>
        <w:numPr>
          <w:ilvl w:val="0"/>
          <w:numId w:val="30"/>
        </w:numPr>
        <w:spacing w:line="360" w:lineRule="auto"/>
        <w:ind w:hanging="720"/>
        <w:rPr>
          <w:rFonts w:ascii="Tahoma" w:hAnsi="Tahoma" w:cs="Tahoma"/>
          <w:b/>
          <w:bCs/>
          <w:sz w:val="22"/>
          <w:szCs w:val="22"/>
        </w:rPr>
      </w:pPr>
      <w:r w:rsidRPr="00B10279">
        <w:rPr>
          <w:rFonts w:ascii="Tahoma" w:hAnsi="Tahoma" w:cs="Tahoma"/>
          <w:b/>
          <w:bCs/>
          <w:sz w:val="22"/>
          <w:szCs w:val="22"/>
        </w:rPr>
        <w:t>PARTIES</w:t>
      </w:r>
    </w:p>
    <w:p w:rsidR="00A62C57" w:rsidRPr="00D47D9C" w:rsidRDefault="00A62C57" w:rsidP="00B10279">
      <w:pPr>
        <w:spacing w:line="360" w:lineRule="auto"/>
        <w:ind w:left="709"/>
        <w:rPr>
          <w:rFonts w:ascii="Tahoma" w:hAnsi="Tahoma" w:cs="Tahoma"/>
          <w:sz w:val="22"/>
          <w:szCs w:val="22"/>
        </w:rPr>
      </w:pPr>
      <w:r w:rsidRPr="00D47D9C">
        <w:rPr>
          <w:rFonts w:ascii="Tahoma" w:hAnsi="Tahoma" w:cs="Tahoma"/>
          <w:sz w:val="22"/>
          <w:szCs w:val="22"/>
        </w:rPr>
        <w:t xml:space="preserve">The parties to this Memorandum of Understanding </w:t>
      </w:r>
      <w:r>
        <w:rPr>
          <w:rFonts w:ascii="Tahoma" w:hAnsi="Tahoma" w:cs="Tahoma"/>
          <w:sz w:val="22"/>
          <w:szCs w:val="22"/>
        </w:rPr>
        <w:t xml:space="preserve">(hereinafter referred to as the Members) </w:t>
      </w:r>
      <w:r w:rsidRPr="00D47D9C">
        <w:rPr>
          <w:rFonts w:ascii="Tahoma" w:hAnsi="Tahoma" w:cs="Tahoma"/>
          <w:sz w:val="22"/>
          <w:szCs w:val="22"/>
        </w:rPr>
        <w:t>are</w:t>
      </w:r>
      <w:r>
        <w:rPr>
          <w:rFonts w:ascii="Tahoma" w:hAnsi="Tahoma" w:cs="Tahoma"/>
          <w:sz w:val="22"/>
          <w:szCs w:val="22"/>
        </w:rPr>
        <w:t xml:space="preserve"> as set out in the Appendix to this document.</w:t>
      </w:r>
    </w:p>
    <w:p w:rsidR="00A62C57" w:rsidRPr="00D47D9C" w:rsidRDefault="00A62C57" w:rsidP="00B10279">
      <w:pPr>
        <w:numPr>
          <w:ilvl w:val="0"/>
          <w:numId w:val="30"/>
        </w:numPr>
        <w:spacing w:line="360" w:lineRule="auto"/>
        <w:ind w:hanging="720"/>
        <w:rPr>
          <w:rFonts w:ascii="Tahoma" w:hAnsi="Tahoma" w:cs="Tahoma"/>
          <w:sz w:val="22"/>
          <w:szCs w:val="22"/>
        </w:rPr>
      </w:pPr>
      <w:r w:rsidRPr="00D47D9C">
        <w:rPr>
          <w:rFonts w:ascii="Tahoma" w:hAnsi="Tahoma" w:cs="Tahoma"/>
          <w:sz w:val="22"/>
          <w:szCs w:val="22"/>
        </w:rPr>
        <w:t>INTRODUCTION</w:t>
      </w:r>
    </w:p>
    <w:p w:rsidR="00A62C57" w:rsidRPr="00D47D9C" w:rsidRDefault="00A62C57" w:rsidP="00B10279">
      <w:pPr>
        <w:spacing w:line="360" w:lineRule="auto"/>
        <w:ind w:left="709"/>
        <w:rPr>
          <w:rFonts w:ascii="Tahoma" w:hAnsi="Tahoma" w:cs="Tahoma"/>
          <w:sz w:val="22"/>
          <w:szCs w:val="22"/>
        </w:rPr>
      </w:pPr>
      <w:r w:rsidRPr="00D47D9C">
        <w:rPr>
          <w:rFonts w:ascii="Tahoma" w:hAnsi="Tahoma" w:cs="Tahoma"/>
          <w:sz w:val="22"/>
          <w:szCs w:val="22"/>
        </w:rPr>
        <w:t>T</w:t>
      </w:r>
      <w:r>
        <w:rPr>
          <w:rFonts w:ascii="Tahoma" w:hAnsi="Tahoma" w:cs="Tahoma"/>
          <w:sz w:val="22"/>
          <w:szCs w:val="22"/>
        </w:rPr>
        <w:t xml:space="preserve">his agreement sets out the understanding between the Local Authority Members of </w:t>
      </w:r>
      <w:r w:rsidRPr="00D47D9C">
        <w:rPr>
          <w:rFonts w:ascii="Tahoma" w:hAnsi="Tahoma" w:cs="Tahoma"/>
          <w:sz w:val="22"/>
          <w:szCs w:val="22"/>
        </w:rPr>
        <w:t>Home Energy Conservation Association East (HECA East)</w:t>
      </w:r>
      <w:r>
        <w:rPr>
          <w:rFonts w:ascii="Tahoma" w:hAnsi="Tahoma" w:cs="Tahoma"/>
          <w:sz w:val="22"/>
          <w:szCs w:val="22"/>
        </w:rPr>
        <w:t>.  HECA East</w:t>
      </w:r>
      <w:r w:rsidRPr="00D47D9C">
        <w:rPr>
          <w:rFonts w:ascii="Tahoma" w:hAnsi="Tahoma" w:cs="Tahoma"/>
          <w:sz w:val="22"/>
          <w:szCs w:val="22"/>
        </w:rPr>
        <w:t xml:space="preserve"> is the Eastern region of the </w:t>
      </w:r>
      <w:smartTag w:uri="urn:schemas-microsoft-com:office:smarttags" w:element="country-region">
        <w:smartTag w:uri="urn:schemas-microsoft-com:office:smarttags" w:element="place">
          <w:r w:rsidRPr="00D47D9C">
            <w:rPr>
              <w:rFonts w:ascii="Tahoma" w:hAnsi="Tahoma" w:cs="Tahoma"/>
              <w:sz w:val="22"/>
              <w:szCs w:val="22"/>
            </w:rPr>
            <w:t>United Kingdom</w:t>
          </w:r>
        </w:smartTag>
      </w:smartTag>
      <w:r w:rsidRPr="00D47D9C">
        <w:rPr>
          <w:rFonts w:ascii="Tahoma" w:hAnsi="Tahoma" w:cs="Tahoma"/>
          <w:sz w:val="22"/>
          <w:szCs w:val="22"/>
        </w:rPr>
        <w:t xml:space="preserve"> and is formally recognised as a branch of the UK Home Energy Conservation Association.   Under the Home Energy Conservation Act </w:t>
      </w:r>
      <w:smartTag w:uri="mitelunifiedcommunicatorsmarttag/smarttagmodule" w:element="MySmartTag">
        <w:r w:rsidRPr="00D47D9C">
          <w:rPr>
            <w:rFonts w:ascii="Tahoma" w:hAnsi="Tahoma" w:cs="Tahoma"/>
            <w:sz w:val="22"/>
            <w:szCs w:val="22"/>
          </w:rPr>
          <w:t>1995</w:t>
        </w:r>
      </w:smartTag>
      <w:r w:rsidRPr="00D47D9C">
        <w:rPr>
          <w:rFonts w:ascii="Tahoma" w:hAnsi="Tahoma" w:cs="Tahoma"/>
          <w:sz w:val="22"/>
          <w:szCs w:val="22"/>
        </w:rPr>
        <w:t>, local authorities are required to consider measures to improve the energy efficiency of all residential accommodation in their areas.</w:t>
      </w:r>
    </w:p>
    <w:p w:rsidR="00A62C57" w:rsidRPr="00B10279" w:rsidRDefault="00A62C57" w:rsidP="00B10279">
      <w:pPr>
        <w:numPr>
          <w:ilvl w:val="0"/>
          <w:numId w:val="28"/>
        </w:numPr>
        <w:tabs>
          <w:tab w:val="clear" w:pos="360"/>
          <w:tab w:val="num" w:pos="709"/>
        </w:tabs>
        <w:spacing w:line="360" w:lineRule="auto"/>
        <w:ind w:left="709" w:hanging="709"/>
        <w:rPr>
          <w:rFonts w:ascii="Tahoma" w:hAnsi="Tahoma" w:cs="Tahoma"/>
          <w:b/>
          <w:bCs/>
          <w:sz w:val="22"/>
          <w:szCs w:val="22"/>
        </w:rPr>
      </w:pPr>
      <w:r w:rsidRPr="00B10279">
        <w:rPr>
          <w:rFonts w:ascii="Tahoma" w:hAnsi="Tahoma" w:cs="Tahoma"/>
          <w:b/>
          <w:bCs/>
          <w:sz w:val="22"/>
          <w:szCs w:val="22"/>
        </w:rPr>
        <w:t>AIMS and OBJECTIVES</w:t>
      </w:r>
    </w:p>
    <w:p w:rsidR="00A62C57" w:rsidRPr="00D47D9C" w:rsidRDefault="00A62C57" w:rsidP="005D383F">
      <w:pPr>
        <w:spacing w:line="360" w:lineRule="auto"/>
        <w:ind w:left="720" w:hanging="720"/>
        <w:rPr>
          <w:rFonts w:ascii="Tahoma" w:hAnsi="Tahoma" w:cs="Tahoma"/>
          <w:sz w:val="22"/>
          <w:szCs w:val="22"/>
        </w:rPr>
      </w:pPr>
      <w:r w:rsidRPr="00D47D9C">
        <w:rPr>
          <w:rFonts w:ascii="Tahoma" w:hAnsi="Tahoma" w:cs="Tahoma"/>
          <w:sz w:val="22"/>
          <w:szCs w:val="22"/>
        </w:rPr>
        <w:t>3.1</w:t>
      </w:r>
      <w:r w:rsidRPr="00D47D9C">
        <w:rPr>
          <w:rFonts w:ascii="Tahoma" w:hAnsi="Tahoma" w:cs="Tahoma"/>
          <w:sz w:val="22"/>
          <w:szCs w:val="22"/>
        </w:rPr>
        <w:tab/>
        <w:t xml:space="preserve">To provide a support network for </w:t>
      </w:r>
      <w:r>
        <w:rPr>
          <w:rFonts w:ascii="Tahoma" w:hAnsi="Tahoma" w:cs="Tahoma"/>
          <w:sz w:val="22"/>
          <w:szCs w:val="22"/>
        </w:rPr>
        <w:t>all members of HECA East when</w:t>
      </w:r>
      <w:r w:rsidRPr="00D47D9C">
        <w:rPr>
          <w:rFonts w:ascii="Tahoma" w:hAnsi="Tahoma" w:cs="Tahoma"/>
          <w:sz w:val="22"/>
          <w:szCs w:val="22"/>
        </w:rPr>
        <w:t xml:space="preserve"> working on fuel poverty, climate chang</w:t>
      </w:r>
      <w:r>
        <w:rPr>
          <w:rFonts w:ascii="Tahoma" w:hAnsi="Tahoma" w:cs="Tahoma"/>
          <w:sz w:val="22"/>
          <w:szCs w:val="22"/>
        </w:rPr>
        <w:t>e, energy, environmental issues by:</w:t>
      </w:r>
    </w:p>
    <w:p w:rsidR="00A62C57" w:rsidRPr="00D47D9C" w:rsidRDefault="00A62C57" w:rsidP="00D4323D">
      <w:pPr>
        <w:pStyle w:val="ListParagraph"/>
        <w:numPr>
          <w:ilvl w:val="0"/>
          <w:numId w:val="10"/>
        </w:numPr>
        <w:rPr>
          <w:rFonts w:ascii="Tahoma" w:hAnsi="Tahoma" w:cs="Tahoma"/>
          <w:sz w:val="22"/>
          <w:szCs w:val="22"/>
        </w:rPr>
      </w:pPr>
      <w:r>
        <w:rPr>
          <w:rFonts w:ascii="Tahoma" w:hAnsi="Tahoma" w:cs="Tahoma"/>
          <w:sz w:val="22"/>
          <w:szCs w:val="22"/>
        </w:rPr>
        <w:t>facilitating</w:t>
      </w:r>
      <w:r w:rsidRPr="00D47D9C">
        <w:rPr>
          <w:rFonts w:ascii="Tahoma" w:hAnsi="Tahoma" w:cs="Tahoma"/>
          <w:sz w:val="22"/>
          <w:szCs w:val="22"/>
        </w:rPr>
        <w:t xml:space="preserve"> the exchange of best practice in the </w:t>
      </w:r>
      <w:r>
        <w:rPr>
          <w:rFonts w:ascii="Tahoma" w:hAnsi="Tahoma" w:cs="Tahoma"/>
          <w:sz w:val="22"/>
          <w:szCs w:val="22"/>
        </w:rPr>
        <w:t>Eastern region; and</w:t>
      </w:r>
    </w:p>
    <w:p w:rsidR="00A62C57" w:rsidRDefault="00A62C57" w:rsidP="006F206C">
      <w:pPr>
        <w:pStyle w:val="ListParagraph"/>
        <w:numPr>
          <w:ilvl w:val="0"/>
          <w:numId w:val="10"/>
        </w:numPr>
        <w:rPr>
          <w:rFonts w:ascii="Tahoma" w:hAnsi="Tahoma" w:cs="Tahoma"/>
          <w:sz w:val="22"/>
          <w:szCs w:val="22"/>
        </w:rPr>
      </w:pPr>
      <w:r>
        <w:rPr>
          <w:rFonts w:ascii="Tahoma" w:hAnsi="Tahoma" w:cs="Tahoma"/>
          <w:sz w:val="22"/>
          <w:szCs w:val="22"/>
        </w:rPr>
        <w:t>providing</w:t>
      </w:r>
      <w:r w:rsidRPr="00D47D9C">
        <w:rPr>
          <w:rFonts w:ascii="Tahoma" w:hAnsi="Tahoma" w:cs="Tahoma"/>
          <w:sz w:val="22"/>
          <w:szCs w:val="22"/>
        </w:rPr>
        <w:t xml:space="preserve"> a platform </w:t>
      </w:r>
      <w:r>
        <w:rPr>
          <w:rFonts w:ascii="Tahoma" w:hAnsi="Tahoma" w:cs="Tahoma"/>
          <w:sz w:val="22"/>
          <w:szCs w:val="22"/>
        </w:rPr>
        <w:t xml:space="preserve">in which </w:t>
      </w:r>
      <w:r w:rsidRPr="00D47D9C">
        <w:rPr>
          <w:rFonts w:ascii="Tahoma" w:hAnsi="Tahoma" w:cs="Tahoma"/>
          <w:sz w:val="22"/>
          <w:szCs w:val="22"/>
        </w:rPr>
        <w:t>to share views and learn of relevant technical, political, social developments.</w:t>
      </w:r>
    </w:p>
    <w:p w:rsidR="00A62C57" w:rsidRDefault="00A62C57" w:rsidP="00BF64C1">
      <w:pPr>
        <w:pStyle w:val="ListParagraph"/>
        <w:rPr>
          <w:rFonts w:ascii="Tahoma" w:hAnsi="Tahoma" w:cs="Tahoma"/>
          <w:sz w:val="22"/>
          <w:szCs w:val="22"/>
        </w:rPr>
      </w:pPr>
      <w:r>
        <w:rPr>
          <w:rFonts w:ascii="Tahoma" w:hAnsi="Tahoma" w:cs="Tahoma"/>
          <w:sz w:val="22"/>
          <w:szCs w:val="22"/>
        </w:rPr>
        <w:t>c)  identifying and sharing information relating to funding opportunities.</w:t>
      </w:r>
    </w:p>
    <w:p w:rsidR="00A62C57" w:rsidRDefault="00A62C57" w:rsidP="006B6FEC">
      <w:pPr>
        <w:pStyle w:val="ListParagraph"/>
        <w:rPr>
          <w:rFonts w:ascii="Tahoma" w:hAnsi="Tahoma" w:cs="Tahoma"/>
          <w:sz w:val="22"/>
          <w:szCs w:val="22"/>
        </w:rPr>
      </w:pPr>
    </w:p>
    <w:p w:rsidR="00A62C57" w:rsidRPr="00D47D9C" w:rsidRDefault="00A62C57" w:rsidP="006B6FEC">
      <w:pPr>
        <w:pStyle w:val="ListParagraph"/>
        <w:ind w:hanging="720"/>
        <w:rPr>
          <w:rFonts w:ascii="Tahoma" w:hAnsi="Tahoma" w:cs="Tahoma"/>
          <w:sz w:val="22"/>
          <w:szCs w:val="22"/>
        </w:rPr>
      </w:pPr>
      <w:r>
        <w:rPr>
          <w:rFonts w:ascii="Tahoma" w:hAnsi="Tahoma" w:cs="Tahoma"/>
          <w:sz w:val="22"/>
          <w:szCs w:val="22"/>
        </w:rPr>
        <w:t>3.2</w:t>
      </w:r>
      <w:r>
        <w:rPr>
          <w:rFonts w:ascii="Tahoma" w:hAnsi="Tahoma" w:cs="Tahoma"/>
          <w:sz w:val="22"/>
          <w:szCs w:val="22"/>
        </w:rPr>
        <w:tab/>
        <w:t>Holding events to promote energy efficiency in accordance with clause 7 of this agreement.</w:t>
      </w:r>
    </w:p>
    <w:p w:rsidR="00A62C57" w:rsidRPr="00D47D9C" w:rsidRDefault="00A62C57" w:rsidP="002A0514">
      <w:pPr>
        <w:pStyle w:val="ListParagraph"/>
        <w:ind w:left="1440"/>
        <w:rPr>
          <w:rFonts w:ascii="Tahoma" w:hAnsi="Tahoma" w:cs="Tahoma"/>
          <w:sz w:val="22"/>
          <w:szCs w:val="22"/>
        </w:rPr>
      </w:pPr>
    </w:p>
    <w:p w:rsidR="00A62C57" w:rsidRPr="00B10279" w:rsidRDefault="00A62C57" w:rsidP="00B10279">
      <w:pPr>
        <w:pStyle w:val="ListParagraph"/>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STRUCTURE and MEETINGS</w:t>
      </w:r>
    </w:p>
    <w:p w:rsidR="00A62C57" w:rsidRDefault="00A62C57" w:rsidP="006F206C">
      <w:pPr>
        <w:pStyle w:val="ListParagraph"/>
        <w:rPr>
          <w:rFonts w:ascii="Tahoma" w:hAnsi="Tahoma" w:cs="Tahoma"/>
          <w:sz w:val="22"/>
          <w:szCs w:val="22"/>
        </w:rPr>
      </w:pPr>
    </w:p>
    <w:p w:rsidR="00A62C57" w:rsidRDefault="00A62C57" w:rsidP="001D3622">
      <w:pPr>
        <w:pStyle w:val="ListParagraph"/>
        <w:ind w:hanging="720"/>
        <w:rPr>
          <w:rFonts w:ascii="Tahoma" w:hAnsi="Tahoma" w:cs="Tahoma"/>
          <w:sz w:val="22"/>
          <w:szCs w:val="22"/>
        </w:rPr>
      </w:pPr>
      <w:r>
        <w:rPr>
          <w:rFonts w:ascii="Tahoma" w:hAnsi="Tahoma" w:cs="Tahoma"/>
          <w:sz w:val="22"/>
          <w:szCs w:val="22"/>
        </w:rPr>
        <w:t>4.1</w:t>
      </w:r>
      <w:r>
        <w:rPr>
          <w:rFonts w:ascii="Tahoma" w:hAnsi="Tahoma" w:cs="Tahoma"/>
          <w:sz w:val="22"/>
          <w:szCs w:val="22"/>
        </w:rPr>
        <w:tab/>
        <w:t>Each Local Authority Member will select a single representative duly authorised on its behalf to attend meetings of HECA East and to cast a vote on its behalf (hereinafter referred to as the Authorised Representative).</w:t>
      </w:r>
    </w:p>
    <w:p w:rsidR="00A62C57" w:rsidRDefault="00A62C57" w:rsidP="006F206C">
      <w:pPr>
        <w:pStyle w:val="ListParagraph"/>
        <w:ind w:left="360"/>
        <w:rPr>
          <w:rFonts w:ascii="Tahoma" w:hAnsi="Tahoma" w:cs="Tahoma"/>
          <w:sz w:val="22"/>
          <w:szCs w:val="22"/>
        </w:rPr>
      </w:pPr>
    </w:p>
    <w:p w:rsidR="00A62C57" w:rsidRDefault="00A62C57" w:rsidP="006F206C">
      <w:pPr>
        <w:pStyle w:val="ListParagraph"/>
        <w:numPr>
          <w:ilvl w:val="1"/>
          <w:numId w:val="29"/>
        </w:numPr>
        <w:rPr>
          <w:rFonts w:ascii="Tahoma" w:hAnsi="Tahoma" w:cs="Tahoma"/>
          <w:sz w:val="22"/>
          <w:szCs w:val="22"/>
        </w:rPr>
      </w:pPr>
      <w:r>
        <w:rPr>
          <w:rFonts w:ascii="Tahoma" w:hAnsi="Tahoma" w:cs="Tahoma"/>
          <w:sz w:val="22"/>
          <w:szCs w:val="22"/>
        </w:rPr>
        <w:t>At the Annual General Meeting of HECA East the Authorised Representatives will each cast their vote to elect a Chair, Vice Chair and Secretary in accordance with Clauses 6 and 9 of this agreement or any variation to this Agreement in accordance with Clause 8.</w:t>
      </w:r>
    </w:p>
    <w:p w:rsidR="00A62C57" w:rsidRDefault="00A62C57" w:rsidP="0044025C">
      <w:pPr>
        <w:pStyle w:val="ListParagraph"/>
        <w:ind w:left="0"/>
        <w:rPr>
          <w:rFonts w:ascii="Tahoma" w:hAnsi="Tahoma" w:cs="Tahoma"/>
          <w:sz w:val="22"/>
          <w:szCs w:val="22"/>
        </w:rPr>
      </w:pPr>
    </w:p>
    <w:p w:rsidR="00A62C57" w:rsidRDefault="00A62C57" w:rsidP="006F206C">
      <w:pPr>
        <w:pStyle w:val="ListParagraph"/>
        <w:numPr>
          <w:ilvl w:val="1"/>
          <w:numId w:val="29"/>
        </w:numPr>
        <w:rPr>
          <w:rFonts w:ascii="Tahoma" w:hAnsi="Tahoma" w:cs="Tahoma"/>
          <w:sz w:val="22"/>
          <w:szCs w:val="22"/>
        </w:rPr>
      </w:pPr>
      <w:r>
        <w:rPr>
          <w:rFonts w:ascii="Tahoma" w:hAnsi="Tahoma" w:cs="Tahoma"/>
          <w:sz w:val="22"/>
          <w:szCs w:val="22"/>
        </w:rPr>
        <w:t>The Chair will be responsible for calling and chairing meetings of HECA East, an Annual General Meeting and an Extraordinary General Meeting where required.</w:t>
      </w:r>
    </w:p>
    <w:p w:rsidR="00A62C57" w:rsidRDefault="00A62C57" w:rsidP="0044025C">
      <w:pPr>
        <w:pStyle w:val="ListParagraph"/>
        <w:ind w:left="0"/>
        <w:rPr>
          <w:rFonts w:ascii="Tahoma" w:hAnsi="Tahoma" w:cs="Tahoma"/>
          <w:sz w:val="22"/>
          <w:szCs w:val="22"/>
        </w:rPr>
      </w:pPr>
    </w:p>
    <w:p w:rsidR="00A62C57" w:rsidRDefault="00A62C57" w:rsidP="006F206C">
      <w:pPr>
        <w:pStyle w:val="ListParagraph"/>
        <w:numPr>
          <w:ilvl w:val="1"/>
          <w:numId w:val="29"/>
        </w:numPr>
        <w:rPr>
          <w:rFonts w:ascii="Tahoma" w:hAnsi="Tahoma" w:cs="Tahoma"/>
          <w:sz w:val="22"/>
          <w:szCs w:val="22"/>
        </w:rPr>
      </w:pPr>
      <w:r>
        <w:rPr>
          <w:rFonts w:ascii="Tahoma" w:hAnsi="Tahoma" w:cs="Tahoma"/>
          <w:sz w:val="22"/>
          <w:szCs w:val="22"/>
        </w:rPr>
        <w:t>The Vice Chair will provide support to the Chair and deputise at meetings in the Chair’s absence.</w:t>
      </w:r>
    </w:p>
    <w:p w:rsidR="00A62C57" w:rsidRDefault="00A62C57" w:rsidP="0044025C">
      <w:pPr>
        <w:pStyle w:val="ListParagraph"/>
        <w:ind w:left="0"/>
        <w:rPr>
          <w:rFonts w:ascii="Tahoma" w:hAnsi="Tahoma" w:cs="Tahoma"/>
          <w:sz w:val="22"/>
          <w:szCs w:val="22"/>
        </w:rPr>
      </w:pPr>
    </w:p>
    <w:p w:rsidR="00A62C57" w:rsidRPr="00D47D9C" w:rsidRDefault="00A62C57" w:rsidP="0044025C">
      <w:pPr>
        <w:pStyle w:val="ListParagraph"/>
        <w:numPr>
          <w:ilvl w:val="1"/>
          <w:numId w:val="29"/>
        </w:numPr>
        <w:rPr>
          <w:rFonts w:ascii="Tahoma" w:hAnsi="Tahoma" w:cs="Tahoma"/>
          <w:sz w:val="22"/>
          <w:szCs w:val="22"/>
        </w:rPr>
      </w:pPr>
      <w:r>
        <w:rPr>
          <w:rFonts w:ascii="Tahoma" w:hAnsi="Tahoma" w:cs="Tahoma"/>
          <w:sz w:val="22"/>
          <w:szCs w:val="22"/>
        </w:rPr>
        <w:t>The Secretary will:</w:t>
      </w:r>
    </w:p>
    <w:p w:rsidR="00A62C57" w:rsidRDefault="00A62C57" w:rsidP="00D4323D">
      <w:pPr>
        <w:pStyle w:val="ListParagraph"/>
        <w:numPr>
          <w:ilvl w:val="0"/>
          <w:numId w:val="11"/>
        </w:numPr>
        <w:rPr>
          <w:rFonts w:ascii="Tahoma" w:hAnsi="Tahoma" w:cs="Tahoma"/>
          <w:sz w:val="22"/>
          <w:szCs w:val="22"/>
        </w:rPr>
      </w:pPr>
      <w:r>
        <w:rPr>
          <w:rFonts w:ascii="Tahoma" w:hAnsi="Tahoma" w:cs="Tahoma"/>
          <w:sz w:val="22"/>
          <w:szCs w:val="22"/>
        </w:rPr>
        <w:t>K</w:t>
      </w:r>
      <w:r w:rsidRPr="00D47D9C">
        <w:rPr>
          <w:rFonts w:ascii="Tahoma" w:hAnsi="Tahoma" w:cs="Tahoma"/>
          <w:sz w:val="22"/>
          <w:szCs w:val="22"/>
        </w:rPr>
        <w:t>eep</w:t>
      </w:r>
      <w:r>
        <w:rPr>
          <w:rFonts w:ascii="Tahoma" w:hAnsi="Tahoma" w:cs="Tahoma"/>
          <w:sz w:val="22"/>
          <w:szCs w:val="22"/>
        </w:rPr>
        <w:t xml:space="preserve"> and maintain </w:t>
      </w:r>
      <w:r w:rsidRPr="00D47D9C">
        <w:rPr>
          <w:rFonts w:ascii="Tahoma" w:hAnsi="Tahoma" w:cs="Tahoma"/>
          <w:sz w:val="22"/>
          <w:szCs w:val="22"/>
        </w:rPr>
        <w:t xml:space="preserve">a register of all </w:t>
      </w:r>
      <w:r>
        <w:rPr>
          <w:rFonts w:ascii="Tahoma" w:hAnsi="Tahoma" w:cs="Tahoma"/>
          <w:sz w:val="22"/>
          <w:szCs w:val="22"/>
        </w:rPr>
        <w:t xml:space="preserve">Local Authorities and their Authorised Representatives </w:t>
      </w:r>
    </w:p>
    <w:p w:rsidR="00A62C57" w:rsidRDefault="00A62C57" w:rsidP="00D4323D">
      <w:pPr>
        <w:pStyle w:val="ListParagraph"/>
        <w:numPr>
          <w:ilvl w:val="0"/>
          <w:numId w:val="11"/>
        </w:numPr>
        <w:rPr>
          <w:rFonts w:ascii="Tahoma" w:hAnsi="Tahoma" w:cs="Tahoma"/>
          <w:sz w:val="22"/>
          <w:szCs w:val="22"/>
        </w:rPr>
      </w:pPr>
      <w:r>
        <w:rPr>
          <w:rFonts w:ascii="Tahoma" w:hAnsi="Tahoma" w:cs="Tahoma"/>
          <w:sz w:val="22"/>
          <w:szCs w:val="22"/>
        </w:rPr>
        <w:t>Organise quarterly regional meetings of HECA East including the Annual General Meeting</w:t>
      </w:r>
    </w:p>
    <w:p w:rsidR="00A62C57" w:rsidRPr="00D47D9C" w:rsidRDefault="00A62C57" w:rsidP="00D4323D">
      <w:pPr>
        <w:pStyle w:val="ListParagraph"/>
        <w:numPr>
          <w:ilvl w:val="0"/>
          <w:numId w:val="11"/>
        </w:numPr>
        <w:rPr>
          <w:rFonts w:ascii="Tahoma" w:hAnsi="Tahoma" w:cs="Tahoma"/>
          <w:sz w:val="22"/>
          <w:szCs w:val="22"/>
        </w:rPr>
      </w:pPr>
      <w:r>
        <w:rPr>
          <w:rFonts w:ascii="Tahoma" w:hAnsi="Tahoma" w:cs="Tahoma"/>
          <w:sz w:val="22"/>
          <w:szCs w:val="22"/>
        </w:rPr>
        <w:t>Produce and s</w:t>
      </w:r>
      <w:r w:rsidRPr="00D47D9C">
        <w:rPr>
          <w:rFonts w:ascii="Tahoma" w:hAnsi="Tahoma" w:cs="Tahoma"/>
          <w:sz w:val="22"/>
          <w:szCs w:val="22"/>
        </w:rPr>
        <w:t>end</w:t>
      </w:r>
      <w:r>
        <w:rPr>
          <w:rFonts w:ascii="Tahoma" w:hAnsi="Tahoma" w:cs="Tahoma"/>
          <w:sz w:val="22"/>
          <w:szCs w:val="22"/>
        </w:rPr>
        <w:t xml:space="preserve"> to all</w:t>
      </w:r>
      <w:r w:rsidRPr="00D47D9C">
        <w:rPr>
          <w:rFonts w:ascii="Tahoma" w:hAnsi="Tahoma" w:cs="Tahoma"/>
          <w:sz w:val="22"/>
          <w:szCs w:val="22"/>
        </w:rPr>
        <w:t xml:space="preserve"> members </w:t>
      </w:r>
      <w:r>
        <w:rPr>
          <w:rFonts w:ascii="Tahoma" w:hAnsi="Tahoma" w:cs="Tahoma"/>
          <w:sz w:val="22"/>
          <w:szCs w:val="22"/>
        </w:rPr>
        <w:t xml:space="preserve">of HECA East a copy of the </w:t>
      </w:r>
      <w:r w:rsidRPr="00D47D9C">
        <w:rPr>
          <w:rFonts w:ascii="Tahoma" w:hAnsi="Tahoma" w:cs="Tahoma"/>
          <w:sz w:val="22"/>
          <w:szCs w:val="22"/>
        </w:rPr>
        <w:t>agendas</w:t>
      </w:r>
      <w:r>
        <w:rPr>
          <w:rFonts w:ascii="Tahoma" w:hAnsi="Tahoma" w:cs="Tahoma"/>
          <w:sz w:val="22"/>
          <w:szCs w:val="22"/>
        </w:rPr>
        <w:t xml:space="preserve"> for</w:t>
      </w:r>
      <w:r w:rsidRPr="00D47D9C">
        <w:rPr>
          <w:rFonts w:ascii="Tahoma" w:hAnsi="Tahoma" w:cs="Tahoma"/>
          <w:sz w:val="22"/>
          <w:szCs w:val="22"/>
        </w:rPr>
        <w:t xml:space="preserve"> and minutes</w:t>
      </w:r>
      <w:r>
        <w:rPr>
          <w:rFonts w:ascii="Tahoma" w:hAnsi="Tahoma" w:cs="Tahoma"/>
          <w:sz w:val="22"/>
          <w:szCs w:val="22"/>
        </w:rPr>
        <w:t xml:space="preserve"> of previous meetings and circulate any relevant information to all members such as any information received from CAN</w:t>
      </w:r>
    </w:p>
    <w:p w:rsidR="00A62C57" w:rsidRPr="00D47D9C" w:rsidRDefault="00A62C57" w:rsidP="00D4323D">
      <w:pPr>
        <w:pStyle w:val="ListParagraph"/>
        <w:numPr>
          <w:ilvl w:val="0"/>
          <w:numId w:val="11"/>
        </w:numPr>
        <w:rPr>
          <w:rFonts w:ascii="Tahoma" w:hAnsi="Tahoma" w:cs="Tahoma"/>
          <w:sz w:val="22"/>
          <w:szCs w:val="22"/>
        </w:rPr>
      </w:pPr>
      <w:r w:rsidRPr="00D47D9C">
        <w:rPr>
          <w:rFonts w:ascii="Tahoma" w:hAnsi="Tahoma" w:cs="Tahoma"/>
          <w:sz w:val="22"/>
          <w:szCs w:val="22"/>
        </w:rPr>
        <w:t>send out</w:t>
      </w:r>
      <w:r>
        <w:rPr>
          <w:rFonts w:ascii="Tahoma" w:hAnsi="Tahoma" w:cs="Tahoma"/>
          <w:sz w:val="22"/>
          <w:szCs w:val="22"/>
        </w:rPr>
        <w:t xml:space="preserve"> to all Local Authority Members</w:t>
      </w:r>
      <w:r w:rsidRPr="00D47D9C">
        <w:rPr>
          <w:rFonts w:ascii="Tahoma" w:hAnsi="Tahoma" w:cs="Tahoma"/>
          <w:sz w:val="22"/>
          <w:szCs w:val="22"/>
        </w:rPr>
        <w:t xml:space="preserve"> any information</w:t>
      </w:r>
      <w:r>
        <w:rPr>
          <w:rFonts w:ascii="Tahoma" w:hAnsi="Tahoma" w:cs="Tahoma"/>
          <w:sz w:val="22"/>
          <w:szCs w:val="22"/>
        </w:rPr>
        <w:t xml:space="preserve"> received</w:t>
      </w:r>
      <w:r w:rsidRPr="00D47D9C">
        <w:rPr>
          <w:rFonts w:ascii="Tahoma" w:hAnsi="Tahoma" w:cs="Tahoma"/>
          <w:sz w:val="22"/>
          <w:szCs w:val="22"/>
        </w:rPr>
        <w:t xml:space="preserve"> from </w:t>
      </w:r>
      <w:r>
        <w:rPr>
          <w:rFonts w:ascii="Tahoma" w:hAnsi="Tahoma" w:cs="Tahoma"/>
          <w:sz w:val="22"/>
          <w:szCs w:val="22"/>
        </w:rPr>
        <w:t xml:space="preserve">the </w:t>
      </w:r>
      <w:r w:rsidRPr="00D47D9C">
        <w:rPr>
          <w:rFonts w:ascii="Tahoma" w:hAnsi="Tahoma" w:cs="Tahoma"/>
          <w:sz w:val="22"/>
          <w:szCs w:val="22"/>
        </w:rPr>
        <w:t>national C</w:t>
      </w:r>
      <w:r>
        <w:rPr>
          <w:rFonts w:ascii="Tahoma" w:hAnsi="Tahoma" w:cs="Tahoma"/>
          <w:sz w:val="22"/>
          <w:szCs w:val="22"/>
        </w:rPr>
        <w:t xml:space="preserve">arbon </w:t>
      </w:r>
      <w:r w:rsidRPr="00D47D9C">
        <w:rPr>
          <w:rFonts w:ascii="Tahoma" w:hAnsi="Tahoma" w:cs="Tahoma"/>
          <w:sz w:val="22"/>
          <w:szCs w:val="22"/>
        </w:rPr>
        <w:t>A</w:t>
      </w:r>
      <w:r>
        <w:rPr>
          <w:rFonts w:ascii="Tahoma" w:hAnsi="Tahoma" w:cs="Tahoma"/>
          <w:sz w:val="22"/>
          <w:szCs w:val="22"/>
        </w:rPr>
        <w:t xml:space="preserve">ction </w:t>
      </w:r>
      <w:r w:rsidRPr="00D47D9C">
        <w:rPr>
          <w:rFonts w:ascii="Tahoma" w:hAnsi="Tahoma" w:cs="Tahoma"/>
          <w:sz w:val="22"/>
          <w:szCs w:val="22"/>
        </w:rPr>
        <w:t>N</w:t>
      </w:r>
      <w:r>
        <w:rPr>
          <w:rFonts w:ascii="Tahoma" w:hAnsi="Tahoma" w:cs="Tahoma"/>
          <w:sz w:val="22"/>
          <w:szCs w:val="22"/>
        </w:rPr>
        <w:t>etwork (hereinafter referred to as CAN)</w:t>
      </w:r>
    </w:p>
    <w:p w:rsidR="00A62C57" w:rsidRPr="00D47D9C" w:rsidRDefault="00A62C57" w:rsidP="00D4323D">
      <w:pPr>
        <w:pStyle w:val="ListParagraph"/>
        <w:numPr>
          <w:ilvl w:val="0"/>
          <w:numId w:val="11"/>
        </w:numPr>
        <w:rPr>
          <w:rFonts w:ascii="Tahoma" w:hAnsi="Tahoma" w:cs="Tahoma"/>
          <w:sz w:val="22"/>
          <w:szCs w:val="22"/>
        </w:rPr>
      </w:pPr>
      <w:r>
        <w:rPr>
          <w:rFonts w:ascii="Tahoma" w:hAnsi="Tahoma" w:cs="Tahoma"/>
          <w:sz w:val="22"/>
          <w:szCs w:val="22"/>
        </w:rPr>
        <w:t>B</w:t>
      </w:r>
      <w:r w:rsidRPr="00D47D9C">
        <w:rPr>
          <w:rFonts w:ascii="Tahoma" w:hAnsi="Tahoma" w:cs="Tahoma"/>
          <w:sz w:val="22"/>
          <w:szCs w:val="22"/>
        </w:rPr>
        <w:t>e responsible for maintaining rec</w:t>
      </w:r>
      <w:r>
        <w:rPr>
          <w:rFonts w:ascii="Tahoma" w:hAnsi="Tahoma" w:cs="Tahoma"/>
          <w:sz w:val="22"/>
          <w:szCs w:val="22"/>
        </w:rPr>
        <w:t>ords of all documentation relating to HECA East and ensuring the Chair and Vice Chair have copies</w:t>
      </w:r>
    </w:p>
    <w:p w:rsidR="00A62C57" w:rsidRPr="00D47D9C" w:rsidRDefault="00A62C57" w:rsidP="00A14C68">
      <w:pPr>
        <w:pStyle w:val="ListParagraph"/>
        <w:numPr>
          <w:ilvl w:val="0"/>
          <w:numId w:val="11"/>
        </w:numPr>
        <w:rPr>
          <w:rFonts w:ascii="Tahoma" w:hAnsi="Tahoma" w:cs="Tahoma"/>
          <w:sz w:val="22"/>
          <w:szCs w:val="22"/>
        </w:rPr>
      </w:pPr>
      <w:r>
        <w:rPr>
          <w:rFonts w:ascii="Tahoma" w:hAnsi="Tahoma" w:cs="Tahoma"/>
          <w:sz w:val="22"/>
          <w:szCs w:val="22"/>
        </w:rPr>
        <w:t>Together with the Chair and</w:t>
      </w:r>
      <w:r w:rsidRPr="00D47D9C">
        <w:rPr>
          <w:rFonts w:ascii="Tahoma" w:hAnsi="Tahoma" w:cs="Tahoma"/>
          <w:sz w:val="22"/>
          <w:szCs w:val="22"/>
        </w:rPr>
        <w:t xml:space="preserve"> Vice Chair </w:t>
      </w:r>
      <w:r>
        <w:rPr>
          <w:rFonts w:ascii="Tahoma" w:hAnsi="Tahoma" w:cs="Tahoma"/>
          <w:sz w:val="22"/>
          <w:szCs w:val="22"/>
        </w:rPr>
        <w:t>provide to all members of HECA East 4 weeks written notice for the</w:t>
      </w:r>
      <w:r w:rsidRPr="00D47D9C">
        <w:rPr>
          <w:rFonts w:ascii="Tahoma" w:hAnsi="Tahoma" w:cs="Tahoma"/>
          <w:sz w:val="22"/>
          <w:szCs w:val="22"/>
        </w:rPr>
        <w:t xml:space="preserve"> A</w:t>
      </w:r>
      <w:r>
        <w:rPr>
          <w:rFonts w:ascii="Tahoma" w:hAnsi="Tahoma" w:cs="Tahoma"/>
          <w:sz w:val="22"/>
          <w:szCs w:val="22"/>
        </w:rPr>
        <w:t xml:space="preserve">nnual </w:t>
      </w:r>
      <w:r w:rsidRPr="00D47D9C">
        <w:rPr>
          <w:rFonts w:ascii="Tahoma" w:hAnsi="Tahoma" w:cs="Tahoma"/>
          <w:sz w:val="22"/>
          <w:szCs w:val="22"/>
        </w:rPr>
        <w:t>G</w:t>
      </w:r>
      <w:r>
        <w:rPr>
          <w:rFonts w:ascii="Tahoma" w:hAnsi="Tahoma" w:cs="Tahoma"/>
          <w:sz w:val="22"/>
          <w:szCs w:val="22"/>
        </w:rPr>
        <w:t xml:space="preserve">eneral </w:t>
      </w:r>
      <w:r w:rsidRPr="00D47D9C">
        <w:rPr>
          <w:rFonts w:ascii="Tahoma" w:hAnsi="Tahoma" w:cs="Tahoma"/>
          <w:sz w:val="22"/>
          <w:szCs w:val="22"/>
        </w:rPr>
        <w:t>M</w:t>
      </w:r>
      <w:r>
        <w:rPr>
          <w:rFonts w:ascii="Tahoma" w:hAnsi="Tahoma" w:cs="Tahoma"/>
          <w:sz w:val="22"/>
          <w:szCs w:val="22"/>
        </w:rPr>
        <w:t>eeting</w:t>
      </w:r>
      <w:r w:rsidRPr="00D47D9C">
        <w:rPr>
          <w:rFonts w:ascii="Tahoma" w:hAnsi="Tahoma" w:cs="Tahoma"/>
          <w:sz w:val="22"/>
          <w:szCs w:val="22"/>
        </w:rPr>
        <w:t xml:space="preserve"> and 2 </w:t>
      </w:r>
      <w:r>
        <w:rPr>
          <w:rFonts w:ascii="Tahoma" w:hAnsi="Tahoma" w:cs="Tahoma"/>
          <w:sz w:val="22"/>
          <w:szCs w:val="22"/>
        </w:rPr>
        <w:t>weeks written notice for an Extraordinary General Meeting</w:t>
      </w:r>
    </w:p>
    <w:p w:rsidR="00A62C57" w:rsidRDefault="00A62C57" w:rsidP="00A14C68">
      <w:pPr>
        <w:pStyle w:val="ListParagraph"/>
        <w:ind w:left="0"/>
        <w:rPr>
          <w:rFonts w:ascii="Tahoma" w:hAnsi="Tahoma" w:cs="Tahoma"/>
          <w:sz w:val="22"/>
          <w:szCs w:val="22"/>
        </w:rPr>
      </w:pPr>
    </w:p>
    <w:p w:rsidR="00A62C57" w:rsidRDefault="00A62C57" w:rsidP="001A5275">
      <w:pPr>
        <w:pStyle w:val="ListParagraph"/>
        <w:numPr>
          <w:ilvl w:val="1"/>
          <w:numId w:val="29"/>
        </w:numPr>
        <w:rPr>
          <w:rFonts w:ascii="Tahoma" w:hAnsi="Tahoma" w:cs="Tahoma"/>
          <w:sz w:val="22"/>
          <w:szCs w:val="22"/>
        </w:rPr>
      </w:pPr>
      <w:r>
        <w:rPr>
          <w:rFonts w:ascii="Tahoma" w:hAnsi="Tahoma" w:cs="Tahoma"/>
          <w:sz w:val="22"/>
          <w:szCs w:val="22"/>
        </w:rPr>
        <w:t>The Chair, Vice Chair or S</w:t>
      </w:r>
      <w:r w:rsidRPr="00D47D9C">
        <w:rPr>
          <w:rFonts w:ascii="Tahoma" w:hAnsi="Tahoma" w:cs="Tahoma"/>
          <w:sz w:val="22"/>
          <w:szCs w:val="22"/>
        </w:rPr>
        <w:t>ecr</w:t>
      </w:r>
      <w:r>
        <w:rPr>
          <w:rFonts w:ascii="Tahoma" w:hAnsi="Tahoma" w:cs="Tahoma"/>
          <w:sz w:val="22"/>
          <w:szCs w:val="22"/>
        </w:rPr>
        <w:t>etary will attend CAN executive meetings as a representative of HECA East</w:t>
      </w:r>
      <w:r w:rsidRPr="00D47D9C">
        <w:rPr>
          <w:rFonts w:ascii="Tahoma" w:hAnsi="Tahoma" w:cs="Tahoma"/>
          <w:sz w:val="22"/>
          <w:szCs w:val="22"/>
        </w:rPr>
        <w:t xml:space="preserve">. </w:t>
      </w:r>
    </w:p>
    <w:p w:rsidR="00A62C57" w:rsidRDefault="00A62C57" w:rsidP="001A5275">
      <w:pPr>
        <w:pStyle w:val="ListParagraph"/>
        <w:ind w:left="0"/>
        <w:rPr>
          <w:rFonts w:ascii="Tahoma" w:hAnsi="Tahoma" w:cs="Tahoma"/>
          <w:sz w:val="22"/>
          <w:szCs w:val="22"/>
        </w:rPr>
      </w:pPr>
    </w:p>
    <w:p w:rsidR="00A62C57" w:rsidRPr="00D47D9C" w:rsidRDefault="00A62C57" w:rsidP="001A5275">
      <w:pPr>
        <w:pStyle w:val="ListParagraph"/>
        <w:numPr>
          <w:ilvl w:val="1"/>
          <w:numId w:val="29"/>
        </w:numPr>
        <w:rPr>
          <w:rFonts w:ascii="Tahoma" w:hAnsi="Tahoma" w:cs="Tahoma"/>
          <w:sz w:val="22"/>
          <w:szCs w:val="22"/>
        </w:rPr>
      </w:pPr>
      <w:r>
        <w:rPr>
          <w:rFonts w:ascii="Tahoma" w:hAnsi="Tahoma" w:cs="Tahoma"/>
          <w:sz w:val="22"/>
          <w:szCs w:val="22"/>
        </w:rPr>
        <w:t>The Chair, Vice Chair or Secretary will not receive any remuneration or be able to claim any expenses from HECA East in undertaking these roles.</w:t>
      </w:r>
    </w:p>
    <w:p w:rsidR="00A62C57" w:rsidRPr="00D47D9C" w:rsidRDefault="00A62C57" w:rsidP="004476F1">
      <w:pPr>
        <w:pStyle w:val="ListParagraph"/>
        <w:ind w:left="0"/>
        <w:rPr>
          <w:rFonts w:ascii="Tahoma" w:hAnsi="Tahoma" w:cs="Tahoma"/>
          <w:sz w:val="22"/>
          <w:szCs w:val="22"/>
        </w:rPr>
      </w:pPr>
    </w:p>
    <w:p w:rsidR="00A62C57" w:rsidRPr="00B10279" w:rsidRDefault="00A62C57" w:rsidP="00B10279">
      <w:pPr>
        <w:pStyle w:val="ListParagraph"/>
        <w:numPr>
          <w:ilvl w:val="0"/>
          <w:numId w:val="28"/>
        </w:numPr>
        <w:tabs>
          <w:tab w:val="clear" w:pos="360"/>
          <w:tab w:val="num" w:pos="709"/>
        </w:tabs>
        <w:ind w:left="709" w:hanging="720"/>
        <w:rPr>
          <w:rFonts w:ascii="Tahoma" w:hAnsi="Tahoma" w:cs="Tahoma"/>
          <w:b/>
          <w:bCs/>
          <w:sz w:val="22"/>
          <w:szCs w:val="22"/>
        </w:rPr>
      </w:pPr>
      <w:r w:rsidRPr="00B10279">
        <w:rPr>
          <w:rFonts w:ascii="Tahoma" w:hAnsi="Tahoma" w:cs="Tahoma"/>
          <w:b/>
          <w:bCs/>
          <w:sz w:val="22"/>
          <w:szCs w:val="22"/>
        </w:rPr>
        <w:t>MEMBERSHIP</w:t>
      </w:r>
    </w:p>
    <w:p w:rsidR="00A62C57" w:rsidRDefault="00A62C57" w:rsidP="00A97B9A">
      <w:pPr>
        <w:pStyle w:val="ListParagraph"/>
        <w:ind w:left="0"/>
        <w:rPr>
          <w:rFonts w:ascii="Tahoma" w:hAnsi="Tahoma" w:cs="Tahoma"/>
          <w:sz w:val="22"/>
          <w:szCs w:val="22"/>
        </w:rPr>
      </w:pPr>
    </w:p>
    <w:p w:rsidR="00A62C57" w:rsidRDefault="00A62C57" w:rsidP="003D55C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 xml:space="preserve">Any local authority located within the Eastern region of the </w:t>
      </w:r>
      <w:smartTag w:uri="urn:schemas-microsoft-com:office:smarttags" w:element="country-region">
        <w:smartTag w:uri="urn:schemas-microsoft-com:office:smarttags" w:element="place">
          <w:r>
            <w:rPr>
              <w:rFonts w:ascii="Tahoma" w:hAnsi="Tahoma" w:cs="Tahoma"/>
              <w:sz w:val="22"/>
              <w:szCs w:val="22"/>
            </w:rPr>
            <w:t>United Kingdom</w:t>
          </w:r>
        </w:smartTag>
      </w:smartTag>
      <w:r>
        <w:rPr>
          <w:rFonts w:ascii="Tahoma" w:hAnsi="Tahoma" w:cs="Tahoma"/>
          <w:sz w:val="22"/>
          <w:szCs w:val="22"/>
        </w:rPr>
        <w:t xml:space="preserve"> may become a Member in accordance with this clause 5.</w:t>
      </w:r>
    </w:p>
    <w:p w:rsidR="00A62C57" w:rsidRDefault="00A62C57" w:rsidP="00AE1311">
      <w:pPr>
        <w:pStyle w:val="ListParagraph"/>
        <w:ind w:left="0"/>
        <w:rPr>
          <w:rFonts w:ascii="Tahoma" w:hAnsi="Tahoma" w:cs="Tahoma"/>
          <w:sz w:val="22"/>
          <w:szCs w:val="22"/>
        </w:rPr>
      </w:pPr>
    </w:p>
    <w:p w:rsidR="00A62C57" w:rsidRDefault="00A62C57" w:rsidP="003D55C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 xml:space="preserve">Third Party </w:t>
      </w:r>
      <w:r w:rsidRPr="00752354">
        <w:rPr>
          <w:rFonts w:ascii="Tahoma" w:hAnsi="Tahoma" w:cs="Tahoma"/>
          <w:sz w:val="22"/>
          <w:szCs w:val="22"/>
        </w:rPr>
        <w:t>organisations including but not limited to other local authorities, community groups, educational organisations, housing associations, installers, providers and other individuals</w:t>
      </w:r>
      <w:r>
        <w:rPr>
          <w:rFonts w:ascii="Tahoma" w:hAnsi="Tahoma" w:cs="Tahoma"/>
          <w:sz w:val="22"/>
          <w:szCs w:val="22"/>
        </w:rPr>
        <w:t xml:space="preserve"> may be invited, from time to time to participate in HECA East and to attend meetings but not vote under the terms of this Agreement.</w:t>
      </w:r>
    </w:p>
    <w:p w:rsidR="00A62C57" w:rsidRDefault="00A62C57" w:rsidP="00B10279">
      <w:pPr>
        <w:pStyle w:val="ListParagraph"/>
        <w:rPr>
          <w:rFonts w:ascii="Tahoma" w:hAnsi="Tahoma" w:cs="Tahoma"/>
          <w:sz w:val="22"/>
          <w:szCs w:val="22"/>
        </w:rPr>
      </w:pPr>
    </w:p>
    <w:p w:rsidR="00A62C57" w:rsidRDefault="00A62C57" w:rsidP="003D55C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If any member decides to leave the Group they may do so by notifying the Secretary in writing or electronic mail.</w:t>
      </w:r>
    </w:p>
    <w:p w:rsidR="00A62C57" w:rsidRPr="00552663" w:rsidRDefault="00A62C57" w:rsidP="00552663">
      <w:pPr>
        <w:pStyle w:val="ListParagraph"/>
        <w:rPr>
          <w:rFonts w:ascii="Tahoma" w:hAnsi="Tahoma" w:cs="Tahoma"/>
          <w:sz w:val="22"/>
          <w:szCs w:val="22"/>
        </w:rPr>
      </w:pPr>
    </w:p>
    <w:p w:rsidR="00A62C57" w:rsidRPr="00D47D9C" w:rsidRDefault="00A62C57" w:rsidP="003D55C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HECA may be disbanded by majority vote of the members at a meeting arranged in accordance with relevant clau</w:t>
      </w:r>
      <w:bookmarkStart w:id="0" w:name="_GoBack"/>
      <w:bookmarkEnd w:id="0"/>
      <w:r>
        <w:rPr>
          <w:rFonts w:ascii="Tahoma" w:hAnsi="Tahoma" w:cs="Tahoma"/>
          <w:sz w:val="22"/>
          <w:szCs w:val="22"/>
        </w:rPr>
        <w:t>ses contained in Sections 4 and 8.</w:t>
      </w:r>
    </w:p>
    <w:p w:rsidR="00A62C57" w:rsidRPr="00B10279" w:rsidRDefault="00A62C57" w:rsidP="00B10279">
      <w:pPr>
        <w:pStyle w:val="ListParagraph"/>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ELECTIONS</w:t>
      </w:r>
    </w:p>
    <w:p w:rsidR="00A62C57" w:rsidRPr="00D47D9C" w:rsidRDefault="00A62C57" w:rsidP="003D55C7">
      <w:pPr>
        <w:pStyle w:val="ListParagraph"/>
        <w:ind w:left="0"/>
        <w:rPr>
          <w:rFonts w:ascii="Tahoma" w:hAnsi="Tahoma" w:cs="Tahoma"/>
          <w:sz w:val="22"/>
          <w:szCs w:val="22"/>
        </w:rPr>
      </w:pPr>
    </w:p>
    <w:p w:rsidR="00A62C57" w:rsidRDefault="00A62C57" w:rsidP="003D55C7">
      <w:pPr>
        <w:pStyle w:val="ListParagraph"/>
        <w:numPr>
          <w:ilvl w:val="1"/>
          <w:numId w:val="28"/>
        </w:numPr>
        <w:tabs>
          <w:tab w:val="clear" w:pos="1080"/>
          <w:tab w:val="num" w:pos="720"/>
        </w:tabs>
        <w:ind w:left="720"/>
        <w:rPr>
          <w:rFonts w:ascii="Tahoma" w:hAnsi="Tahoma" w:cs="Tahoma"/>
          <w:sz w:val="22"/>
          <w:szCs w:val="22"/>
        </w:rPr>
      </w:pPr>
      <w:r w:rsidRPr="00D47D9C">
        <w:rPr>
          <w:rFonts w:ascii="Tahoma" w:hAnsi="Tahoma" w:cs="Tahoma"/>
          <w:sz w:val="22"/>
          <w:szCs w:val="22"/>
        </w:rPr>
        <w:t xml:space="preserve">Elections </w:t>
      </w:r>
      <w:r>
        <w:rPr>
          <w:rFonts w:ascii="Tahoma" w:hAnsi="Tahoma" w:cs="Tahoma"/>
          <w:sz w:val="22"/>
          <w:szCs w:val="22"/>
        </w:rPr>
        <w:t xml:space="preserve">for the Chair, Vice Chair and Secretary </w:t>
      </w:r>
      <w:r w:rsidRPr="00D47D9C">
        <w:rPr>
          <w:rFonts w:ascii="Tahoma" w:hAnsi="Tahoma" w:cs="Tahoma"/>
          <w:sz w:val="22"/>
          <w:szCs w:val="22"/>
        </w:rPr>
        <w:t>will be held once a year at the A</w:t>
      </w:r>
      <w:r>
        <w:rPr>
          <w:rFonts w:ascii="Tahoma" w:hAnsi="Tahoma" w:cs="Tahoma"/>
          <w:sz w:val="22"/>
          <w:szCs w:val="22"/>
        </w:rPr>
        <w:t>nnual General Meeting or at an Extraordinary General Meeting should one be called for that purpose.</w:t>
      </w:r>
    </w:p>
    <w:p w:rsidR="00A62C57" w:rsidRDefault="00A62C57" w:rsidP="00B10279">
      <w:pPr>
        <w:pStyle w:val="ListParagraph"/>
        <w:rPr>
          <w:rFonts w:ascii="Tahoma" w:hAnsi="Tahoma" w:cs="Tahoma"/>
          <w:sz w:val="22"/>
          <w:szCs w:val="22"/>
        </w:rPr>
      </w:pPr>
    </w:p>
    <w:p w:rsidR="00A62C57" w:rsidRDefault="00A62C57" w:rsidP="003D55C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All members of HECA East will receive at least fo</w:t>
      </w:r>
      <w:r w:rsidRPr="00D47D9C">
        <w:rPr>
          <w:rFonts w:ascii="Tahoma" w:hAnsi="Tahoma" w:cs="Tahoma"/>
          <w:sz w:val="22"/>
          <w:szCs w:val="22"/>
        </w:rPr>
        <w:t xml:space="preserve">ur weeks’ notice </w:t>
      </w:r>
      <w:r>
        <w:rPr>
          <w:rFonts w:ascii="Tahoma" w:hAnsi="Tahoma" w:cs="Tahoma"/>
          <w:sz w:val="22"/>
          <w:szCs w:val="22"/>
        </w:rPr>
        <w:t>of the elections.</w:t>
      </w:r>
    </w:p>
    <w:p w:rsidR="00A62C57" w:rsidRPr="00D47D9C" w:rsidRDefault="00A62C57" w:rsidP="00B10279">
      <w:pPr>
        <w:pStyle w:val="ListParagraph"/>
        <w:ind w:left="0"/>
        <w:rPr>
          <w:rFonts w:ascii="Tahoma" w:hAnsi="Tahoma" w:cs="Tahoma"/>
          <w:sz w:val="22"/>
          <w:szCs w:val="22"/>
        </w:rPr>
      </w:pPr>
    </w:p>
    <w:p w:rsidR="00A62C57" w:rsidRDefault="00A62C57" w:rsidP="008C13A9">
      <w:pPr>
        <w:pStyle w:val="ListParagraph"/>
        <w:numPr>
          <w:ilvl w:val="1"/>
          <w:numId w:val="28"/>
        </w:numPr>
        <w:tabs>
          <w:tab w:val="clear" w:pos="1080"/>
          <w:tab w:val="num" w:pos="720"/>
        </w:tabs>
        <w:ind w:left="720"/>
        <w:rPr>
          <w:rFonts w:ascii="Tahoma" w:hAnsi="Tahoma" w:cs="Tahoma"/>
          <w:sz w:val="22"/>
          <w:szCs w:val="22"/>
        </w:rPr>
      </w:pPr>
      <w:r w:rsidRPr="00B10279">
        <w:rPr>
          <w:rFonts w:ascii="Tahoma" w:hAnsi="Tahoma" w:cs="Tahoma"/>
          <w:sz w:val="22"/>
          <w:szCs w:val="22"/>
        </w:rPr>
        <w:t>Only Authorised Representatives of Local Authority Members may cast a vote at the election.</w:t>
      </w:r>
    </w:p>
    <w:p w:rsidR="00A62C57" w:rsidRDefault="00A62C57" w:rsidP="00B10279">
      <w:pPr>
        <w:pStyle w:val="ListParagraph"/>
        <w:rPr>
          <w:rFonts w:ascii="Tahoma" w:hAnsi="Tahoma" w:cs="Tahoma"/>
          <w:sz w:val="22"/>
          <w:szCs w:val="22"/>
        </w:rPr>
      </w:pPr>
    </w:p>
    <w:p w:rsidR="00A62C57" w:rsidRDefault="00A62C57" w:rsidP="008C13A9">
      <w:pPr>
        <w:pStyle w:val="ListParagraph"/>
        <w:numPr>
          <w:ilvl w:val="1"/>
          <w:numId w:val="28"/>
        </w:numPr>
        <w:tabs>
          <w:tab w:val="clear" w:pos="1080"/>
          <w:tab w:val="num" w:pos="720"/>
        </w:tabs>
        <w:ind w:left="720"/>
        <w:rPr>
          <w:rFonts w:ascii="Tahoma" w:hAnsi="Tahoma" w:cs="Tahoma"/>
          <w:sz w:val="22"/>
          <w:szCs w:val="22"/>
        </w:rPr>
      </w:pPr>
      <w:r w:rsidRPr="00B10279">
        <w:rPr>
          <w:rFonts w:ascii="Tahoma" w:hAnsi="Tahoma" w:cs="Tahoma"/>
          <w:sz w:val="22"/>
          <w:szCs w:val="22"/>
        </w:rPr>
        <w:t>Nominations for elections can either be invited in writing prior to the Annual General Meeting (to the Secretary) or at the meeting</w:t>
      </w:r>
      <w:r>
        <w:rPr>
          <w:rFonts w:ascii="Tahoma" w:hAnsi="Tahoma" w:cs="Tahoma"/>
          <w:sz w:val="22"/>
          <w:szCs w:val="22"/>
        </w:rPr>
        <w:t>.</w:t>
      </w:r>
    </w:p>
    <w:p w:rsidR="00A62C57" w:rsidRPr="00B10279" w:rsidRDefault="00A62C57" w:rsidP="00B10279">
      <w:pPr>
        <w:pStyle w:val="ListParagraph"/>
        <w:tabs>
          <w:tab w:val="num" w:pos="720"/>
        </w:tabs>
        <w:ind w:left="0"/>
        <w:rPr>
          <w:rFonts w:ascii="Tahoma" w:hAnsi="Tahoma" w:cs="Tahoma"/>
          <w:sz w:val="22"/>
          <w:szCs w:val="22"/>
        </w:rPr>
      </w:pPr>
    </w:p>
    <w:p w:rsidR="00A62C57" w:rsidRDefault="00A62C57" w:rsidP="008C13A9">
      <w:pPr>
        <w:pStyle w:val="ListParagraph"/>
        <w:numPr>
          <w:ilvl w:val="1"/>
          <w:numId w:val="28"/>
        </w:numPr>
        <w:tabs>
          <w:tab w:val="clear" w:pos="1080"/>
          <w:tab w:val="num" w:pos="720"/>
        </w:tabs>
        <w:ind w:left="720"/>
        <w:rPr>
          <w:rFonts w:ascii="Tahoma" w:hAnsi="Tahoma" w:cs="Tahoma"/>
          <w:sz w:val="22"/>
          <w:szCs w:val="22"/>
        </w:rPr>
      </w:pPr>
      <w:r w:rsidRPr="00D47D9C">
        <w:rPr>
          <w:rFonts w:ascii="Tahoma" w:hAnsi="Tahoma" w:cs="Tahoma"/>
          <w:sz w:val="22"/>
          <w:szCs w:val="22"/>
        </w:rPr>
        <w:t xml:space="preserve">Voting </w:t>
      </w:r>
      <w:r>
        <w:rPr>
          <w:rFonts w:ascii="Tahoma" w:hAnsi="Tahoma" w:cs="Tahoma"/>
          <w:sz w:val="22"/>
          <w:szCs w:val="22"/>
        </w:rPr>
        <w:t>will either</w:t>
      </w:r>
      <w:r w:rsidRPr="00D47D9C">
        <w:rPr>
          <w:rFonts w:ascii="Tahoma" w:hAnsi="Tahoma" w:cs="Tahoma"/>
          <w:sz w:val="22"/>
          <w:szCs w:val="22"/>
        </w:rPr>
        <w:t xml:space="preserve"> be by sho</w:t>
      </w:r>
      <w:r>
        <w:rPr>
          <w:rFonts w:ascii="Tahoma" w:hAnsi="Tahoma" w:cs="Tahoma"/>
          <w:sz w:val="22"/>
          <w:szCs w:val="22"/>
        </w:rPr>
        <w:t>w of hands or ballot. This will</w:t>
      </w:r>
      <w:r w:rsidRPr="00D47D9C">
        <w:rPr>
          <w:rFonts w:ascii="Tahoma" w:hAnsi="Tahoma" w:cs="Tahoma"/>
          <w:sz w:val="22"/>
          <w:szCs w:val="22"/>
        </w:rPr>
        <w:t xml:space="preserve"> be determined by the </w:t>
      </w:r>
      <w:r>
        <w:rPr>
          <w:rFonts w:ascii="Tahoma" w:hAnsi="Tahoma" w:cs="Tahoma"/>
          <w:sz w:val="22"/>
          <w:szCs w:val="22"/>
        </w:rPr>
        <w:t>Chair in post prior to the election.</w:t>
      </w:r>
    </w:p>
    <w:p w:rsidR="00A62C57" w:rsidRPr="00D47D9C" w:rsidRDefault="00A62C57" w:rsidP="00B10279">
      <w:pPr>
        <w:pStyle w:val="ListParagraph"/>
        <w:ind w:left="0"/>
        <w:rPr>
          <w:rFonts w:ascii="Tahoma" w:hAnsi="Tahoma" w:cs="Tahoma"/>
          <w:sz w:val="22"/>
          <w:szCs w:val="22"/>
        </w:rPr>
      </w:pPr>
    </w:p>
    <w:p w:rsidR="00A62C57" w:rsidRDefault="00A62C57" w:rsidP="008C13A9">
      <w:pPr>
        <w:pStyle w:val="ListParagraph"/>
        <w:numPr>
          <w:ilvl w:val="1"/>
          <w:numId w:val="28"/>
        </w:numPr>
        <w:tabs>
          <w:tab w:val="clear" w:pos="1080"/>
        </w:tabs>
        <w:ind w:left="720"/>
        <w:rPr>
          <w:rFonts w:ascii="Tahoma" w:hAnsi="Tahoma" w:cs="Tahoma"/>
          <w:sz w:val="22"/>
          <w:szCs w:val="22"/>
        </w:rPr>
      </w:pPr>
      <w:r>
        <w:rPr>
          <w:rFonts w:ascii="Tahoma" w:hAnsi="Tahoma" w:cs="Tahoma"/>
          <w:sz w:val="22"/>
          <w:szCs w:val="22"/>
        </w:rPr>
        <w:t xml:space="preserve">Each role of Chair, Vice Chair and Secretary may only be held by </w:t>
      </w:r>
      <w:r w:rsidRPr="00D47D9C">
        <w:rPr>
          <w:rFonts w:ascii="Tahoma" w:hAnsi="Tahoma" w:cs="Tahoma"/>
          <w:sz w:val="22"/>
          <w:szCs w:val="22"/>
        </w:rPr>
        <w:t>one person at a</w:t>
      </w:r>
      <w:r>
        <w:rPr>
          <w:rFonts w:ascii="Tahoma" w:hAnsi="Tahoma" w:cs="Tahoma"/>
          <w:sz w:val="22"/>
          <w:szCs w:val="22"/>
        </w:rPr>
        <w:t>ny</w:t>
      </w:r>
      <w:r w:rsidRPr="00D47D9C">
        <w:rPr>
          <w:rFonts w:ascii="Tahoma" w:hAnsi="Tahoma" w:cs="Tahoma"/>
          <w:sz w:val="22"/>
          <w:szCs w:val="22"/>
        </w:rPr>
        <w:t xml:space="preserve"> time</w:t>
      </w:r>
      <w:r>
        <w:rPr>
          <w:rFonts w:ascii="Tahoma" w:hAnsi="Tahoma" w:cs="Tahoma"/>
          <w:sz w:val="22"/>
          <w:szCs w:val="22"/>
        </w:rPr>
        <w:t>.</w:t>
      </w:r>
    </w:p>
    <w:p w:rsidR="00A62C57" w:rsidRPr="00D47D9C" w:rsidRDefault="00A62C57" w:rsidP="00B10279">
      <w:pPr>
        <w:pStyle w:val="ListParagraph"/>
        <w:ind w:left="0"/>
        <w:rPr>
          <w:rFonts w:ascii="Tahoma" w:hAnsi="Tahoma" w:cs="Tahoma"/>
          <w:sz w:val="22"/>
          <w:szCs w:val="22"/>
        </w:rPr>
      </w:pPr>
    </w:p>
    <w:p w:rsidR="00A62C57" w:rsidRDefault="00A62C57" w:rsidP="009965A5">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member may stand for election.</w:t>
      </w:r>
    </w:p>
    <w:p w:rsidR="00A62C57" w:rsidRDefault="00A62C57" w:rsidP="00B10279">
      <w:pPr>
        <w:pStyle w:val="ListParagraph"/>
        <w:ind w:left="0"/>
        <w:rPr>
          <w:rFonts w:ascii="Tahoma" w:hAnsi="Tahoma" w:cs="Tahoma"/>
          <w:sz w:val="22"/>
          <w:szCs w:val="22"/>
        </w:rPr>
      </w:pPr>
    </w:p>
    <w:p w:rsidR="00A62C57" w:rsidRDefault="00A62C57" w:rsidP="009965A5">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No member i</w:t>
      </w:r>
      <w:r w:rsidRPr="00D47D9C">
        <w:rPr>
          <w:rFonts w:ascii="Tahoma" w:hAnsi="Tahoma" w:cs="Tahoma"/>
          <w:sz w:val="22"/>
          <w:szCs w:val="22"/>
        </w:rPr>
        <w:t>s allowed to have two or more post bearers at a time</w:t>
      </w:r>
      <w:r>
        <w:rPr>
          <w:rFonts w:ascii="Tahoma" w:hAnsi="Tahoma" w:cs="Tahoma"/>
          <w:sz w:val="22"/>
          <w:szCs w:val="22"/>
        </w:rPr>
        <w:t>.</w:t>
      </w:r>
    </w:p>
    <w:p w:rsidR="00A62C57" w:rsidRDefault="00A62C57" w:rsidP="00B10279">
      <w:pPr>
        <w:pStyle w:val="ListParagraph"/>
        <w:ind w:left="0"/>
        <w:rPr>
          <w:rFonts w:ascii="Tahoma" w:hAnsi="Tahoma" w:cs="Tahoma"/>
          <w:sz w:val="22"/>
          <w:szCs w:val="22"/>
        </w:rPr>
      </w:pPr>
    </w:p>
    <w:p w:rsidR="00A62C57" w:rsidRPr="00D47D9C" w:rsidRDefault="00A62C57" w:rsidP="009965A5">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Candidates will be elected by a majority of votes.</w:t>
      </w:r>
    </w:p>
    <w:p w:rsidR="00A62C57" w:rsidRDefault="00A62C57" w:rsidP="009965A5">
      <w:pPr>
        <w:pStyle w:val="ListParagraph"/>
        <w:ind w:left="0"/>
        <w:rPr>
          <w:rFonts w:ascii="Tahoma" w:hAnsi="Tahoma" w:cs="Tahoma"/>
          <w:sz w:val="22"/>
          <w:szCs w:val="22"/>
        </w:rPr>
      </w:pPr>
    </w:p>
    <w:p w:rsidR="00A62C57" w:rsidRPr="00B10279" w:rsidRDefault="00A62C57" w:rsidP="00B10279">
      <w:pPr>
        <w:pStyle w:val="ListParagraph"/>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EVENTS</w:t>
      </w:r>
    </w:p>
    <w:p w:rsidR="00A62C57" w:rsidRDefault="00A62C57" w:rsidP="006B6FEC">
      <w:pPr>
        <w:pStyle w:val="ListParagraph"/>
        <w:rPr>
          <w:rFonts w:ascii="Tahoma" w:hAnsi="Tahoma" w:cs="Tahoma"/>
          <w:sz w:val="22"/>
          <w:szCs w:val="22"/>
        </w:rPr>
      </w:pP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Local Authority Members may facilitate and hold events to promote energy efficiency as part of HECA East but the host Local Authority will be responsible for any expenditure incurred by such event.</w:t>
      </w:r>
    </w:p>
    <w:p w:rsidR="00A62C57" w:rsidRDefault="00A62C57" w:rsidP="006B6FEC">
      <w:pPr>
        <w:pStyle w:val="ListParagraph"/>
        <w:ind w:left="360"/>
        <w:rPr>
          <w:rFonts w:ascii="Tahoma" w:hAnsi="Tahoma" w:cs="Tahoma"/>
          <w:sz w:val="22"/>
          <w:szCs w:val="22"/>
        </w:rPr>
      </w:pPr>
      <w:r>
        <w:rPr>
          <w:rFonts w:ascii="Tahoma" w:hAnsi="Tahoma" w:cs="Tahoma"/>
          <w:sz w:val="22"/>
          <w:szCs w:val="22"/>
        </w:rPr>
        <w:t xml:space="preserve"> </w:t>
      </w: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event held by a Local Authority Member as a representative of HECA East must be a non-profit making event.</w:t>
      </w:r>
    </w:p>
    <w:p w:rsidR="00A62C57" w:rsidRDefault="00A62C57" w:rsidP="006B6FEC">
      <w:pPr>
        <w:pStyle w:val="ListParagraph"/>
        <w:ind w:left="0"/>
        <w:rPr>
          <w:rFonts w:ascii="Tahoma" w:hAnsi="Tahoma" w:cs="Tahoma"/>
          <w:sz w:val="22"/>
          <w:szCs w:val="22"/>
        </w:rPr>
      </w:pP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When a Member wishes to facilitate and/or host as a representative of HECA East the details of the event should be made available to all members of HECA East at the next available meeting prior to the event.</w:t>
      </w:r>
    </w:p>
    <w:p w:rsidR="00A62C57" w:rsidRDefault="00A62C57" w:rsidP="006B6FEC">
      <w:pPr>
        <w:pStyle w:val="ListParagraph"/>
        <w:ind w:left="360"/>
        <w:rPr>
          <w:rFonts w:ascii="Tahoma" w:hAnsi="Tahoma" w:cs="Tahoma"/>
          <w:sz w:val="22"/>
          <w:szCs w:val="22"/>
        </w:rPr>
      </w:pPr>
    </w:p>
    <w:p w:rsidR="00A62C57" w:rsidRPr="00B10279" w:rsidRDefault="00A62C57" w:rsidP="00B10279">
      <w:pPr>
        <w:pStyle w:val="ListParagraph"/>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VARIATIONS</w:t>
      </w:r>
    </w:p>
    <w:p w:rsidR="00A62C57" w:rsidRDefault="00A62C57" w:rsidP="00B61417">
      <w:pPr>
        <w:pStyle w:val="ListParagraph"/>
        <w:ind w:left="0"/>
        <w:rPr>
          <w:rFonts w:ascii="Tahoma" w:hAnsi="Tahoma" w:cs="Tahoma"/>
          <w:sz w:val="22"/>
          <w:szCs w:val="22"/>
        </w:rPr>
      </w:pP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variation to this agreement will be considered at the Annual General Meeting or an Extraordinary General Meeting</w:t>
      </w:r>
    </w:p>
    <w:p w:rsidR="00A62C57" w:rsidRDefault="00A62C57" w:rsidP="00B61417">
      <w:pPr>
        <w:pStyle w:val="ListParagraph"/>
        <w:ind w:left="360"/>
        <w:rPr>
          <w:rFonts w:ascii="Tahoma" w:hAnsi="Tahoma" w:cs="Tahoma"/>
          <w:sz w:val="22"/>
          <w:szCs w:val="22"/>
        </w:rPr>
      </w:pPr>
      <w:r>
        <w:rPr>
          <w:rFonts w:ascii="Tahoma" w:hAnsi="Tahoma" w:cs="Tahoma"/>
          <w:sz w:val="22"/>
          <w:szCs w:val="22"/>
        </w:rPr>
        <w:t xml:space="preserve"> </w:t>
      </w: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proposal variation referred to in clause 8.1 above must be circulated to all members of HECA East in writing at least four weeks prior to the Annual General Meeting or two weeks prior to an Extraordinary General Meeting.</w:t>
      </w:r>
    </w:p>
    <w:p w:rsidR="00A62C57" w:rsidRDefault="00A62C57" w:rsidP="00B61417">
      <w:pPr>
        <w:pStyle w:val="ListParagraph"/>
        <w:ind w:left="0"/>
        <w:rPr>
          <w:rFonts w:ascii="Tahoma" w:hAnsi="Tahoma" w:cs="Tahoma"/>
          <w:sz w:val="22"/>
          <w:szCs w:val="22"/>
        </w:rPr>
      </w:pPr>
    </w:p>
    <w:p w:rsidR="00A62C57" w:rsidRDefault="00A62C57" w:rsidP="00B6141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variation to this agreement</w:t>
      </w:r>
      <w:r w:rsidRPr="00D47D9C">
        <w:rPr>
          <w:rFonts w:ascii="Tahoma" w:hAnsi="Tahoma" w:cs="Tahoma"/>
          <w:sz w:val="22"/>
          <w:szCs w:val="22"/>
        </w:rPr>
        <w:t xml:space="preserve"> must be proposed and seconded by 2 different </w:t>
      </w:r>
      <w:r>
        <w:rPr>
          <w:rFonts w:ascii="Tahoma" w:hAnsi="Tahoma" w:cs="Tahoma"/>
          <w:sz w:val="22"/>
          <w:szCs w:val="22"/>
        </w:rPr>
        <w:t>Members.</w:t>
      </w:r>
    </w:p>
    <w:p w:rsidR="00A62C57" w:rsidRDefault="00A62C57" w:rsidP="00B61417">
      <w:pPr>
        <w:pStyle w:val="ListParagraph"/>
        <w:ind w:left="0"/>
        <w:rPr>
          <w:rFonts w:ascii="Tahoma" w:hAnsi="Tahoma" w:cs="Tahoma"/>
          <w:sz w:val="22"/>
          <w:szCs w:val="22"/>
        </w:rPr>
      </w:pPr>
    </w:p>
    <w:p w:rsidR="00A62C57" w:rsidRPr="00D47D9C" w:rsidRDefault="00A62C57" w:rsidP="0015064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Any variation to this agreement which has been proposed and seconded in accordance with clause 8.3 above will then be voted on by the Authorised Representatives and passed by a simple majority.</w:t>
      </w:r>
    </w:p>
    <w:p w:rsidR="00A62C57" w:rsidRPr="00D47D9C" w:rsidRDefault="00A62C57" w:rsidP="002A0514">
      <w:pPr>
        <w:pStyle w:val="ListParagraph"/>
        <w:ind w:left="1080"/>
        <w:rPr>
          <w:rFonts w:ascii="Tahoma" w:hAnsi="Tahoma" w:cs="Tahoma"/>
          <w:sz w:val="22"/>
          <w:szCs w:val="22"/>
        </w:rPr>
      </w:pPr>
    </w:p>
    <w:p w:rsidR="00A62C57" w:rsidRPr="00B10279" w:rsidRDefault="00A62C57" w:rsidP="00B10279">
      <w:pPr>
        <w:pStyle w:val="ListParagraph"/>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VOTING and QUORUM</w:t>
      </w:r>
    </w:p>
    <w:p w:rsidR="00A62C57" w:rsidRPr="00D47D9C" w:rsidRDefault="00A62C57" w:rsidP="00B61417">
      <w:pPr>
        <w:pStyle w:val="ListParagraph"/>
        <w:ind w:left="360" w:hanging="360"/>
        <w:rPr>
          <w:rFonts w:ascii="Tahoma" w:hAnsi="Tahoma" w:cs="Tahoma"/>
          <w:sz w:val="22"/>
          <w:szCs w:val="22"/>
        </w:rPr>
      </w:pPr>
    </w:p>
    <w:p w:rsidR="00A62C57" w:rsidRDefault="00A62C57" w:rsidP="00B10279">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Only Authorised Representatives</w:t>
      </w:r>
      <w:r w:rsidRPr="00D47D9C">
        <w:rPr>
          <w:rFonts w:ascii="Tahoma" w:hAnsi="Tahoma" w:cs="Tahoma"/>
          <w:sz w:val="22"/>
          <w:szCs w:val="22"/>
        </w:rPr>
        <w:t xml:space="preserve"> have a right to vote </w:t>
      </w:r>
      <w:r>
        <w:rPr>
          <w:rFonts w:ascii="Tahoma" w:hAnsi="Tahoma" w:cs="Tahoma"/>
          <w:sz w:val="22"/>
          <w:szCs w:val="22"/>
        </w:rPr>
        <w:t>at any meeting of HECA East.</w:t>
      </w:r>
    </w:p>
    <w:p w:rsidR="00A62C57" w:rsidRPr="00B10279" w:rsidRDefault="00A62C57" w:rsidP="00B10279">
      <w:pPr>
        <w:pStyle w:val="ListParagraph"/>
        <w:rPr>
          <w:rFonts w:ascii="Tahoma" w:hAnsi="Tahoma" w:cs="Tahoma"/>
          <w:sz w:val="22"/>
          <w:szCs w:val="22"/>
        </w:rPr>
      </w:pPr>
    </w:p>
    <w:p w:rsidR="00A62C57" w:rsidRDefault="00A62C57" w:rsidP="0015064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There must be a quorum of 50% Authorised Representatives present for the Annual General Meeting.</w:t>
      </w:r>
    </w:p>
    <w:p w:rsidR="00A62C57" w:rsidRDefault="00A62C57" w:rsidP="00150647">
      <w:pPr>
        <w:pStyle w:val="ListParagraph"/>
        <w:ind w:left="0"/>
        <w:rPr>
          <w:rFonts w:ascii="Tahoma" w:hAnsi="Tahoma" w:cs="Tahoma"/>
          <w:sz w:val="22"/>
          <w:szCs w:val="22"/>
        </w:rPr>
      </w:pPr>
    </w:p>
    <w:p w:rsidR="00A62C57" w:rsidRDefault="00A62C57" w:rsidP="0015064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Vo</w:t>
      </w:r>
      <w:r w:rsidRPr="00D47D9C">
        <w:rPr>
          <w:rFonts w:ascii="Tahoma" w:hAnsi="Tahoma" w:cs="Tahoma"/>
          <w:sz w:val="22"/>
          <w:szCs w:val="22"/>
        </w:rPr>
        <w:t xml:space="preserve">ting </w:t>
      </w:r>
      <w:r>
        <w:rPr>
          <w:rFonts w:ascii="Tahoma" w:hAnsi="Tahoma" w:cs="Tahoma"/>
          <w:sz w:val="22"/>
          <w:szCs w:val="22"/>
        </w:rPr>
        <w:t xml:space="preserve">may </w:t>
      </w:r>
      <w:r w:rsidRPr="00D47D9C">
        <w:rPr>
          <w:rFonts w:ascii="Tahoma" w:hAnsi="Tahoma" w:cs="Tahoma"/>
          <w:sz w:val="22"/>
          <w:szCs w:val="22"/>
        </w:rPr>
        <w:t>be by show of</w:t>
      </w:r>
      <w:r>
        <w:rPr>
          <w:rFonts w:ascii="Tahoma" w:hAnsi="Tahoma" w:cs="Tahoma"/>
          <w:sz w:val="22"/>
          <w:szCs w:val="22"/>
        </w:rPr>
        <w:t xml:space="preserve"> hands or ballot as determined </w:t>
      </w:r>
      <w:r w:rsidRPr="00D47D9C">
        <w:rPr>
          <w:rFonts w:ascii="Tahoma" w:hAnsi="Tahoma" w:cs="Tahoma"/>
          <w:sz w:val="22"/>
          <w:szCs w:val="22"/>
        </w:rPr>
        <w:t>by the Chair</w:t>
      </w:r>
      <w:r>
        <w:rPr>
          <w:rFonts w:ascii="Tahoma" w:hAnsi="Tahoma" w:cs="Tahoma"/>
          <w:sz w:val="22"/>
          <w:szCs w:val="22"/>
        </w:rPr>
        <w:t xml:space="preserve"> in post upon commencement of the vote.</w:t>
      </w:r>
    </w:p>
    <w:p w:rsidR="00A62C57" w:rsidRDefault="00A62C57" w:rsidP="00150647">
      <w:pPr>
        <w:pStyle w:val="ListParagraph"/>
        <w:ind w:left="0"/>
        <w:rPr>
          <w:rFonts w:ascii="Tahoma" w:hAnsi="Tahoma" w:cs="Tahoma"/>
          <w:sz w:val="22"/>
          <w:szCs w:val="22"/>
        </w:rPr>
      </w:pPr>
    </w:p>
    <w:p w:rsidR="00A62C57" w:rsidRDefault="00A62C57" w:rsidP="0015064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Authorised Representatives may</w:t>
      </w:r>
      <w:r w:rsidRPr="00D47D9C">
        <w:rPr>
          <w:rFonts w:ascii="Tahoma" w:hAnsi="Tahoma" w:cs="Tahoma"/>
          <w:sz w:val="22"/>
          <w:szCs w:val="22"/>
        </w:rPr>
        <w:t xml:space="preserve"> vote by proxy provided written authority is sent to the Secretary no later than </w:t>
      </w:r>
      <w:r>
        <w:rPr>
          <w:rFonts w:ascii="Tahoma" w:hAnsi="Tahoma" w:cs="Tahoma"/>
          <w:sz w:val="22"/>
          <w:szCs w:val="22"/>
        </w:rPr>
        <w:t xml:space="preserve">one </w:t>
      </w:r>
      <w:r w:rsidRPr="00D47D9C">
        <w:rPr>
          <w:rFonts w:ascii="Tahoma" w:hAnsi="Tahoma" w:cs="Tahoma"/>
          <w:sz w:val="22"/>
          <w:szCs w:val="22"/>
        </w:rPr>
        <w:t>day before the A</w:t>
      </w:r>
      <w:r>
        <w:rPr>
          <w:rFonts w:ascii="Tahoma" w:hAnsi="Tahoma" w:cs="Tahoma"/>
          <w:sz w:val="22"/>
          <w:szCs w:val="22"/>
        </w:rPr>
        <w:t>nnual General Meeting or Extraordinary General Meeting.</w:t>
      </w:r>
    </w:p>
    <w:p w:rsidR="00A62C57" w:rsidRDefault="00A62C57" w:rsidP="00150647">
      <w:pPr>
        <w:pStyle w:val="ListParagraph"/>
        <w:ind w:left="0"/>
        <w:rPr>
          <w:rFonts w:ascii="Tahoma" w:hAnsi="Tahoma" w:cs="Tahoma"/>
          <w:sz w:val="22"/>
          <w:szCs w:val="22"/>
        </w:rPr>
      </w:pPr>
    </w:p>
    <w:p w:rsidR="00A62C57" w:rsidRPr="00D47D9C" w:rsidRDefault="00A62C57" w:rsidP="00150647">
      <w:pPr>
        <w:pStyle w:val="ListParagraph"/>
        <w:numPr>
          <w:ilvl w:val="1"/>
          <w:numId w:val="28"/>
        </w:numPr>
        <w:tabs>
          <w:tab w:val="clear" w:pos="1080"/>
          <w:tab w:val="num" w:pos="720"/>
        </w:tabs>
        <w:ind w:left="720"/>
        <w:rPr>
          <w:rFonts w:ascii="Tahoma" w:hAnsi="Tahoma" w:cs="Tahoma"/>
          <w:sz w:val="22"/>
          <w:szCs w:val="22"/>
        </w:rPr>
      </w:pPr>
      <w:r>
        <w:rPr>
          <w:rFonts w:ascii="Tahoma" w:hAnsi="Tahoma" w:cs="Tahoma"/>
          <w:sz w:val="22"/>
          <w:szCs w:val="22"/>
        </w:rPr>
        <w:t>Authorised Representatives</w:t>
      </w:r>
      <w:r w:rsidRPr="00D47D9C">
        <w:rPr>
          <w:rFonts w:ascii="Tahoma" w:hAnsi="Tahoma" w:cs="Tahoma"/>
          <w:sz w:val="22"/>
          <w:szCs w:val="22"/>
        </w:rPr>
        <w:t xml:space="preserve"> may vote by e</w:t>
      </w:r>
      <w:r>
        <w:rPr>
          <w:rFonts w:ascii="Tahoma" w:hAnsi="Tahoma" w:cs="Tahoma"/>
          <w:sz w:val="22"/>
          <w:szCs w:val="22"/>
        </w:rPr>
        <w:t xml:space="preserve">lectronic </w:t>
      </w:r>
      <w:r w:rsidRPr="00D47D9C">
        <w:rPr>
          <w:rFonts w:ascii="Tahoma" w:hAnsi="Tahoma" w:cs="Tahoma"/>
          <w:sz w:val="22"/>
          <w:szCs w:val="22"/>
        </w:rPr>
        <w:t xml:space="preserve">mail </w:t>
      </w:r>
      <w:r>
        <w:rPr>
          <w:rFonts w:ascii="Tahoma" w:hAnsi="Tahoma" w:cs="Tahoma"/>
          <w:sz w:val="22"/>
          <w:szCs w:val="22"/>
        </w:rPr>
        <w:t>to the Secretary</w:t>
      </w:r>
      <w:r w:rsidRPr="00D47D9C">
        <w:rPr>
          <w:rFonts w:ascii="Tahoma" w:hAnsi="Tahoma" w:cs="Tahoma"/>
          <w:sz w:val="22"/>
          <w:szCs w:val="22"/>
        </w:rPr>
        <w:t xml:space="preserve"> if they are unable to attend the meeting. The e</w:t>
      </w:r>
      <w:r>
        <w:rPr>
          <w:rFonts w:ascii="Tahoma" w:hAnsi="Tahoma" w:cs="Tahoma"/>
          <w:sz w:val="22"/>
          <w:szCs w:val="22"/>
        </w:rPr>
        <w:t xml:space="preserve">lectronic </w:t>
      </w:r>
      <w:r w:rsidRPr="00D47D9C">
        <w:rPr>
          <w:rFonts w:ascii="Tahoma" w:hAnsi="Tahoma" w:cs="Tahoma"/>
          <w:sz w:val="22"/>
          <w:szCs w:val="22"/>
        </w:rPr>
        <w:t>mail must reach the Secretary no later tha</w:t>
      </w:r>
      <w:r>
        <w:rPr>
          <w:rFonts w:ascii="Tahoma" w:hAnsi="Tahoma" w:cs="Tahoma"/>
          <w:sz w:val="22"/>
          <w:szCs w:val="22"/>
        </w:rPr>
        <w:t>n one</w:t>
      </w:r>
      <w:r w:rsidRPr="00D47D9C">
        <w:rPr>
          <w:rFonts w:ascii="Tahoma" w:hAnsi="Tahoma" w:cs="Tahoma"/>
          <w:sz w:val="22"/>
          <w:szCs w:val="22"/>
        </w:rPr>
        <w:t xml:space="preserve"> day before the </w:t>
      </w:r>
      <w:r>
        <w:rPr>
          <w:rFonts w:ascii="Tahoma" w:hAnsi="Tahoma" w:cs="Tahoma"/>
          <w:sz w:val="22"/>
          <w:szCs w:val="22"/>
        </w:rPr>
        <w:t>meeting</w:t>
      </w:r>
      <w:r w:rsidRPr="00D47D9C">
        <w:rPr>
          <w:rFonts w:ascii="Tahoma" w:hAnsi="Tahoma" w:cs="Tahoma"/>
          <w:sz w:val="22"/>
          <w:szCs w:val="22"/>
        </w:rPr>
        <w:t>.</w:t>
      </w:r>
    </w:p>
    <w:p w:rsidR="00A62C57" w:rsidRPr="00B10279" w:rsidRDefault="00A62C57" w:rsidP="00B10279">
      <w:pPr>
        <w:numPr>
          <w:ilvl w:val="0"/>
          <w:numId w:val="28"/>
        </w:numPr>
        <w:tabs>
          <w:tab w:val="clear" w:pos="360"/>
          <w:tab w:val="num" w:pos="709"/>
        </w:tabs>
        <w:ind w:left="709" w:hanging="709"/>
        <w:rPr>
          <w:rFonts w:ascii="Tahoma" w:hAnsi="Tahoma" w:cs="Tahoma"/>
          <w:b/>
          <w:bCs/>
          <w:sz w:val="22"/>
          <w:szCs w:val="22"/>
        </w:rPr>
      </w:pPr>
      <w:r w:rsidRPr="00B10279">
        <w:rPr>
          <w:rFonts w:ascii="Tahoma" w:hAnsi="Tahoma" w:cs="Tahoma"/>
          <w:b/>
          <w:bCs/>
          <w:sz w:val="22"/>
          <w:szCs w:val="22"/>
        </w:rPr>
        <w:t>STATUS</w:t>
      </w:r>
    </w:p>
    <w:p w:rsidR="00A62C57" w:rsidRDefault="00A62C57" w:rsidP="00150647">
      <w:pPr>
        <w:numPr>
          <w:ilvl w:val="1"/>
          <w:numId w:val="28"/>
        </w:numPr>
        <w:tabs>
          <w:tab w:val="clear" w:pos="1080"/>
          <w:tab w:val="num" w:pos="720"/>
        </w:tabs>
        <w:ind w:left="720"/>
        <w:rPr>
          <w:rFonts w:ascii="Tahoma" w:hAnsi="Tahoma" w:cs="Tahoma"/>
          <w:sz w:val="22"/>
          <w:szCs w:val="22"/>
        </w:rPr>
      </w:pPr>
      <w:r>
        <w:rPr>
          <w:rFonts w:ascii="Tahoma" w:hAnsi="Tahoma" w:cs="Tahoma"/>
          <w:sz w:val="22"/>
          <w:szCs w:val="22"/>
        </w:rPr>
        <w:t>This agreement is not intended to be legally binding, and no legal obligations or legal rights shall arise between the parties from this agreement.  The parties do, however, enter into this agreement with the intention of honouring all their commitments under it.</w:t>
      </w:r>
    </w:p>
    <w:p w:rsidR="00A62C57" w:rsidRDefault="00A62C57" w:rsidP="00B10279">
      <w:pPr>
        <w:numPr>
          <w:ilvl w:val="1"/>
          <w:numId w:val="28"/>
        </w:numPr>
        <w:tabs>
          <w:tab w:val="clear" w:pos="1080"/>
          <w:tab w:val="num" w:pos="720"/>
        </w:tabs>
        <w:ind w:left="720"/>
        <w:rPr>
          <w:rFonts w:ascii="Tahoma" w:hAnsi="Tahoma" w:cs="Tahoma"/>
          <w:sz w:val="22"/>
          <w:szCs w:val="22"/>
        </w:rPr>
      </w:pPr>
      <w:r>
        <w:rPr>
          <w:rFonts w:ascii="Tahoma" w:hAnsi="Tahoma" w:cs="Tahoma"/>
          <w:sz w:val="22"/>
          <w:szCs w:val="22"/>
        </w:rPr>
        <w:t>Nothing in this agreement is intended, or shall be deemed to, establish any partnership, joint venture or relationship of employment between the parties, constitute any of the parties as an agent for the other parties, nor authorise the parties to make or enter into any commitments for or on behalf of the other parties.</w:t>
      </w:r>
    </w:p>
    <w:p w:rsidR="00A62C57" w:rsidRDefault="00A62C57" w:rsidP="00B10279">
      <w:pPr>
        <w:ind w:left="720"/>
        <w:rPr>
          <w:rFonts w:ascii="Tahoma" w:hAnsi="Tahoma" w:cs="Tahoma"/>
          <w:b/>
          <w:bCs/>
          <w:sz w:val="22"/>
          <w:szCs w:val="22"/>
        </w:rPr>
      </w:pPr>
      <w:r>
        <w:rPr>
          <w:rFonts w:ascii="Tahoma" w:hAnsi="Tahoma" w:cs="Tahoma"/>
          <w:sz w:val="22"/>
          <w:szCs w:val="22"/>
        </w:rPr>
        <w:br w:type="page"/>
      </w:r>
      <w:r w:rsidRPr="00B10279">
        <w:rPr>
          <w:rFonts w:ascii="Tahoma" w:hAnsi="Tahoma" w:cs="Tahoma"/>
          <w:b/>
          <w:bCs/>
          <w:sz w:val="22"/>
          <w:szCs w:val="22"/>
        </w:rPr>
        <w:t>Appendix – List of Members</w:t>
      </w:r>
    </w:p>
    <w:p w:rsidR="00A62C57" w:rsidRDefault="00A62C57" w:rsidP="00B10279">
      <w:pPr>
        <w:ind w:left="720"/>
        <w:rPr>
          <w:rFonts w:ascii="Tahoma" w:hAnsi="Tahoma" w:cs="Tahoma"/>
          <w:sz w:val="22"/>
          <w:szCs w:val="22"/>
        </w:rPr>
      </w:pPr>
      <w:r>
        <w:rPr>
          <w:rFonts w:ascii="Tahoma" w:hAnsi="Tahoma" w:cs="Tahoma"/>
          <w:sz w:val="22"/>
          <w:szCs w:val="22"/>
        </w:rPr>
        <w:t>Forest Heath District Council</w:t>
      </w:r>
    </w:p>
    <w:p w:rsidR="00A62C57" w:rsidRPr="00B10279" w:rsidRDefault="00A62C57" w:rsidP="00B10279">
      <w:pPr>
        <w:ind w:left="720"/>
        <w:rPr>
          <w:rFonts w:ascii="Tahoma" w:hAnsi="Tahoma" w:cs="Tahoma"/>
          <w:b/>
          <w:bCs/>
          <w:sz w:val="22"/>
          <w:szCs w:val="22"/>
        </w:rPr>
      </w:pPr>
      <w:r>
        <w:rPr>
          <w:rFonts w:ascii="Tahoma" w:hAnsi="Tahoma" w:cs="Tahoma"/>
          <w:sz w:val="22"/>
          <w:szCs w:val="22"/>
        </w:rPr>
        <w:t>St Edmundsbury Borough Council</w:t>
      </w:r>
    </w:p>
    <w:sectPr w:rsidR="00A62C57" w:rsidRPr="00B10279" w:rsidSect="00B10279">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57" w:rsidRDefault="00A62C57" w:rsidP="00B10279">
      <w:pPr>
        <w:spacing w:after="0" w:line="240" w:lineRule="auto"/>
      </w:pPr>
      <w:r>
        <w:separator/>
      </w:r>
    </w:p>
  </w:endnote>
  <w:endnote w:type="continuationSeparator" w:id="0">
    <w:p w:rsidR="00A62C57" w:rsidRDefault="00A62C57" w:rsidP="00B1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57" w:rsidRDefault="00A62C57" w:rsidP="00B10279">
    <w:pPr>
      <w:pStyle w:val="Footer"/>
      <w:jc w:val="center"/>
    </w:pPr>
    <w:fldSimple w:instr=" PAGE   \* MERGEFORMAT ">
      <w:r>
        <w:rPr>
          <w:noProof/>
        </w:rPr>
        <w:t>3</w:t>
      </w:r>
    </w:fldSimple>
  </w:p>
  <w:p w:rsidR="00A62C57" w:rsidRDefault="00A6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57" w:rsidRDefault="00A62C57" w:rsidP="00B10279">
      <w:pPr>
        <w:spacing w:after="0" w:line="240" w:lineRule="auto"/>
      </w:pPr>
      <w:r>
        <w:separator/>
      </w:r>
    </w:p>
  </w:footnote>
  <w:footnote w:type="continuationSeparator" w:id="0">
    <w:p w:rsidR="00A62C57" w:rsidRDefault="00A62C57" w:rsidP="00B1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121BEC"/>
    <w:lvl w:ilvl="0">
      <w:start w:val="1"/>
      <w:numFmt w:val="decimal"/>
      <w:lvlText w:val="%1."/>
      <w:lvlJc w:val="left"/>
      <w:pPr>
        <w:tabs>
          <w:tab w:val="num" w:pos="1492"/>
        </w:tabs>
        <w:ind w:left="1492" w:hanging="360"/>
      </w:pPr>
    </w:lvl>
  </w:abstractNum>
  <w:abstractNum w:abstractNumId="1">
    <w:nsid w:val="FFFFFF7D"/>
    <w:multiLevelType w:val="singleLevel"/>
    <w:tmpl w:val="B5A897A2"/>
    <w:lvl w:ilvl="0">
      <w:start w:val="1"/>
      <w:numFmt w:val="decimal"/>
      <w:lvlText w:val="%1."/>
      <w:lvlJc w:val="left"/>
      <w:pPr>
        <w:tabs>
          <w:tab w:val="num" w:pos="1209"/>
        </w:tabs>
        <w:ind w:left="1209" w:hanging="360"/>
      </w:pPr>
    </w:lvl>
  </w:abstractNum>
  <w:abstractNum w:abstractNumId="2">
    <w:nsid w:val="FFFFFF7E"/>
    <w:multiLevelType w:val="singleLevel"/>
    <w:tmpl w:val="BDCCAE96"/>
    <w:lvl w:ilvl="0">
      <w:start w:val="1"/>
      <w:numFmt w:val="decimal"/>
      <w:lvlText w:val="%1."/>
      <w:lvlJc w:val="left"/>
      <w:pPr>
        <w:tabs>
          <w:tab w:val="num" w:pos="926"/>
        </w:tabs>
        <w:ind w:left="926" w:hanging="360"/>
      </w:pPr>
    </w:lvl>
  </w:abstractNum>
  <w:abstractNum w:abstractNumId="3">
    <w:nsid w:val="FFFFFF7F"/>
    <w:multiLevelType w:val="singleLevel"/>
    <w:tmpl w:val="748EE766"/>
    <w:lvl w:ilvl="0">
      <w:start w:val="1"/>
      <w:numFmt w:val="decimal"/>
      <w:lvlText w:val="%1."/>
      <w:lvlJc w:val="left"/>
      <w:pPr>
        <w:tabs>
          <w:tab w:val="num" w:pos="643"/>
        </w:tabs>
        <w:ind w:left="643" w:hanging="360"/>
      </w:pPr>
    </w:lvl>
  </w:abstractNum>
  <w:abstractNum w:abstractNumId="4">
    <w:nsid w:val="FFFFFF80"/>
    <w:multiLevelType w:val="singleLevel"/>
    <w:tmpl w:val="3184DE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0E7A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3B4E1A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F3072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4AE5B88"/>
    <w:lvl w:ilvl="0">
      <w:start w:val="1"/>
      <w:numFmt w:val="decimal"/>
      <w:lvlText w:val="%1."/>
      <w:lvlJc w:val="left"/>
      <w:pPr>
        <w:tabs>
          <w:tab w:val="num" w:pos="360"/>
        </w:tabs>
        <w:ind w:left="360" w:hanging="360"/>
      </w:pPr>
    </w:lvl>
  </w:abstractNum>
  <w:abstractNum w:abstractNumId="9">
    <w:nsid w:val="FFFFFF89"/>
    <w:multiLevelType w:val="singleLevel"/>
    <w:tmpl w:val="00CC03B0"/>
    <w:lvl w:ilvl="0">
      <w:start w:val="1"/>
      <w:numFmt w:val="bullet"/>
      <w:lvlText w:val=""/>
      <w:lvlJc w:val="left"/>
      <w:pPr>
        <w:tabs>
          <w:tab w:val="num" w:pos="360"/>
        </w:tabs>
        <w:ind w:left="360" w:hanging="360"/>
      </w:pPr>
      <w:rPr>
        <w:rFonts w:ascii="Symbol" w:hAnsi="Symbol" w:cs="Symbol" w:hint="default"/>
      </w:rPr>
    </w:lvl>
  </w:abstractNum>
  <w:abstractNum w:abstractNumId="10">
    <w:nsid w:val="01D450C6"/>
    <w:multiLevelType w:val="hybridMultilevel"/>
    <w:tmpl w:val="07CECBB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nsid w:val="0ABD1F7E"/>
    <w:multiLevelType w:val="hybridMultilevel"/>
    <w:tmpl w:val="2D72F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6E512D"/>
    <w:multiLevelType w:val="hybridMultilevel"/>
    <w:tmpl w:val="FB36F11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nsid w:val="15DC3DC5"/>
    <w:multiLevelType w:val="hybridMultilevel"/>
    <w:tmpl w:val="BBBE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8E7509"/>
    <w:multiLevelType w:val="hybridMultilevel"/>
    <w:tmpl w:val="66E8289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nsid w:val="1A055BDF"/>
    <w:multiLevelType w:val="hybridMultilevel"/>
    <w:tmpl w:val="90C20C1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1C4F4391"/>
    <w:multiLevelType w:val="hybridMultilevel"/>
    <w:tmpl w:val="C9D0BB0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24785ADB"/>
    <w:multiLevelType w:val="multilevel"/>
    <w:tmpl w:val="9F5AC60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2F464609"/>
    <w:multiLevelType w:val="hybridMultilevel"/>
    <w:tmpl w:val="1904297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nsid w:val="42A90BED"/>
    <w:multiLevelType w:val="hybridMultilevel"/>
    <w:tmpl w:val="8D66F74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438510AD"/>
    <w:multiLevelType w:val="hybridMultilevel"/>
    <w:tmpl w:val="FFEA6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4B413206"/>
    <w:multiLevelType w:val="hybridMultilevel"/>
    <w:tmpl w:val="B4C21D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nsid w:val="4BFC5919"/>
    <w:multiLevelType w:val="multilevel"/>
    <w:tmpl w:val="7756810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F0C4A9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58EE6410"/>
    <w:multiLevelType w:val="hybridMultilevel"/>
    <w:tmpl w:val="FC108AB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nsid w:val="653621B9"/>
    <w:multiLevelType w:val="hybridMultilevel"/>
    <w:tmpl w:val="C6FC6E5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nsid w:val="6B9D25AA"/>
    <w:multiLevelType w:val="hybridMultilevel"/>
    <w:tmpl w:val="046CE8D0"/>
    <w:lvl w:ilvl="0" w:tplc="077C7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D0952D6"/>
    <w:multiLevelType w:val="hybridMultilevel"/>
    <w:tmpl w:val="5FDCFC3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nsid w:val="6D4A0401"/>
    <w:multiLevelType w:val="hybridMultilevel"/>
    <w:tmpl w:val="42AE9FD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9">
    <w:nsid w:val="76D52A41"/>
    <w:multiLevelType w:val="multilevel"/>
    <w:tmpl w:val="984652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8"/>
  </w:num>
  <w:num w:numId="3">
    <w:abstractNumId w:val="28"/>
  </w:num>
  <w:num w:numId="4">
    <w:abstractNumId w:val="12"/>
  </w:num>
  <w:num w:numId="5">
    <w:abstractNumId w:val="19"/>
  </w:num>
  <w:num w:numId="6">
    <w:abstractNumId w:val="25"/>
  </w:num>
  <w:num w:numId="7">
    <w:abstractNumId w:val="15"/>
  </w:num>
  <w:num w:numId="8">
    <w:abstractNumId w:val="20"/>
  </w:num>
  <w:num w:numId="9">
    <w:abstractNumId w:val="23"/>
  </w:num>
  <w:num w:numId="10">
    <w:abstractNumId w:val="17"/>
  </w:num>
  <w:num w:numId="11">
    <w:abstractNumId w:val="16"/>
  </w:num>
  <w:num w:numId="12">
    <w:abstractNumId w:val="21"/>
  </w:num>
  <w:num w:numId="13">
    <w:abstractNumId w:val="10"/>
  </w:num>
  <w:num w:numId="14">
    <w:abstractNumId w:val="14"/>
  </w:num>
  <w:num w:numId="15">
    <w:abstractNumId w:val="2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CF8"/>
    <w:rsid w:val="000902D9"/>
    <w:rsid w:val="000A16CA"/>
    <w:rsid w:val="000E08C1"/>
    <w:rsid w:val="00115F32"/>
    <w:rsid w:val="00150647"/>
    <w:rsid w:val="00182228"/>
    <w:rsid w:val="001947B0"/>
    <w:rsid w:val="001A5275"/>
    <w:rsid w:val="001B127C"/>
    <w:rsid w:val="001B2BE4"/>
    <w:rsid w:val="001D3622"/>
    <w:rsid w:val="002037D6"/>
    <w:rsid w:val="00281A86"/>
    <w:rsid w:val="002A0514"/>
    <w:rsid w:val="00347DCF"/>
    <w:rsid w:val="00393DFF"/>
    <w:rsid w:val="003B026E"/>
    <w:rsid w:val="003D55C7"/>
    <w:rsid w:val="0044025C"/>
    <w:rsid w:val="004476F1"/>
    <w:rsid w:val="00463079"/>
    <w:rsid w:val="00494AA6"/>
    <w:rsid w:val="00552663"/>
    <w:rsid w:val="005A5FF6"/>
    <w:rsid w:val="005D383F"/>
    <w:rsid w:val="0060449A"/>
    <w:rsid w:val="00667B7C"/>
    <w:rsid w:val="006701C7"/>
    <w:rsid w:val="006A6523"/>
    <w:rsid w:val="006B6FEC"/>
    <w:rsid w:val="006F206C"/>
    <w:rsid w:val="006F5117"/>
    <w:rsid w:val="0071600A"/>
    <w:rsid w:val="00737CC2"/>
    <w:rsid w:val="00752354"/>
    <w:rsid w:val="007A7C2C"/>
    <w:rsid w:val="00802057"/>
    <w:rsid w:val="0081764C"/>
    <w:rsid w:val="008468FE"/>
    <w:rsid w:val="00861790"/>
    <w:rsid w:val="00886CCD"/>
    <w:rsid w:val="008B3DAC"/>
    <w:rsid w:val="008C13A9"/>
    <w:rsid w:val="008D05AF"/>
    <w:rsid w:val="008E651A"/>
    <w:rsid w:val="0090754E"/>
    <w:rsid w:val="00954AC1"/>
    <w:rsid w:val="009577ED"/>
    <w:rsid w:val="00961E3A"/>
    <w:rsid w:val="0097099A"/>
    <w:rsid w:val="00987707"/>
    <w:rsid w:val="009965A5"/>
    <w:rsid w:val="00997DBE"/>
    <w:rsid w:val="009D5609"/>
    <w:rsid w:val="009E58FE"/>
    <w:rsid w:val="00A14C68"/>
    <w:rsid w:val="00A172AE"/>
    <w:rsid w:val="00A347D8"/>
    <w:rsid w:val="00A62C57"/>
    <w:rsid w:val="00A669DA"/>
    <w:rsid w:val="00A97B9A"/>
    <w:rsid w:val="00AB2DA1"/>
    <w:rsid w:val="00AB62AB"/>
    <w:rsid w:val="00AD5BF5"/>
    <w:rsid w:val="00AE1311"/>
    <w:rsid w:val="00B01CF8"/>
    <w:rsid w:val="00B10279"/>
    <w:rsid w:val="00B1135C"/>
    <w:rsid w:val="00B11579"/>
    <w:rsid w:val="00B3346E"/>
    <w:rsid w:val="00B45021"/>
    <w:rsid w:val="00B61417"/>
    <w:rsid w:val="00B84BB6"/>
    <w:rsid w:val="00BD63CF"/>
    <w:rsid w:val="00BF64C1"/>
    <w:rsid w:val="00C114B8"/>
    <w:rsid w:val="00CB2072"/>
    <w:rsid w:val="00CB383A"/>
    <w:rsid w:val="00CC2E86"/>
    <w:rsid w:val="00CE774E"/>
    <w:rsid w:val="00D4323D"/>
    <w:rsid w:val="00D47D9C"/>
    <w:rsid w:val="00D71F19"/>
    <w:rsid w:val="00DF1C9A"/>
    <w:rsid w:val="00E06382"/>
    <w:rsid w:val="00E6227E"/>
    <w:rsid w:val="00F77389"/>
    <w:rsid w:val="00FC4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Shrut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E4"/>
    <w:pPr>
      <w:spacing w:after="200" w:line="276" w:lineRule="auto"/>
    </w:pPr>
    <w:rPr>
      <w:rFonts w:cs="Arial"/>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CF8"/>
    <w:pPr>
      <w:ind w:left="720"/>
      <w:contextualSpacing/>
    </w:pPr>
  </w:style>
  <w:style w:type="paragraph" w:styleId="DocumentMap">
    <w:name w:val="Document Map"/>
    <w:basedOn w:val="Normal"/>
    <w:link w:val="DocumentMapChar"/>
    <w:uiPriority w:val="99"/>
    <w:semiHidden/>
    <w:rsid w:val="009E58FE"/>
    <w:pPr>
      <w:shd w:val="clear" w:color="auto" w:fill="000080"/>
    </w:pPr>
    <w:rPr>
      <w:rFonts w:cs="Times New Roman"/>
      <w:sz w:val="2"/>
      <w:szCs w:val="2"/>
    </w:rPr>
  </w:style>
  <w:style w:type="character" w:customStyle="1" w:styleId="DocumentMapChar">
    <w:name w:val="Document Map Char"/>
    <w:basedOn w:val="DefaultParagraphFont"/>
    <w:link w:val="DocumentMap"/>
    <w:uiPriority w:val="99"/>
    <w:semiHidden/>
    <w:rsid w:val="00F77389"/>
    <w:rPr>
      <w:rFonts w:ascii="Times New Roman" w:hAnsi="Times New Roman" w:cs="Times New Roman"/>
      <w:sz w:val="2"/>
      <w:szCs w:val="2"/>
      <w:lang w:val="en-GB"/>
    </w:rPr>
  </w:style>
  <w:style w:type="character" w:styleId="CommentReference">
    <w:name w:val="annotation reference"/>
    <w:basedOn w:val="DefaultParagraphFont"/>
    <w:uiPriority w:val="99"/>
    <w:semiHidden/>
    <w:rsid w:val="0090754E"/>
    <w:rPr>
      <w:sz w:val="16"/>
      <w:szCs w:val="16"/>
    </w:rPr>
  </w:style>
  <w:style w:type="paragraph" w:styleId="CommentText">
    <w:name w:val="annotation text"/>
    <w:basedOn w:val="Normal"/>
    <w:link w:val="CommentTextChar"/>
    <w:uiPriority w:val="99"/>
    <w:semiHidden/>
    <w:rsid w:val="0090754E"/>
    <w:rPr>
      <w:sz w:val="20"/>
      <w:szCs w:val="20"/>
      <w:lang w:val="en-US"/>
    </w:rPr>
  </w:style>
  <w:style w:type="character" w:customStyle="1" w:styleId="CommentTextChar">
    <w:name w:val="Comment Text Char"/>
    <w:basedOn w:val="DefaultParagraphFont"/>
    <w:link w:val="CommentText"/>
    <w:uiPriority w:val="99"/>
    <w:semiHidden/>
    <w:rsid w:val="00886CCD"/>
    <w:rPr>
      <w:sz w:val="20"/>
      <w:szCs w:val="20"/>
      <w:lang w:eastAsia="en-US"/>
    </w:rPr>
  </w:style>
  <w:style w:type="paragraph" w:styleId="CommentSubject">
    <w:name w:val="annotation subject"/>
    <w:basedOn w:val="CommentText"/>
    <w:next w:val="CommentText"/>
    <w:link w:val="CommentSubjectChar"/>
    <w:uiPriority w:val="99"/>
    <w:semiHidden/>
    <w:rsid w:val="0090754E"/>
    <w:rPr>
      <w:b/>
      <w:bCs/>
    </w:rPr>
  </w:style>
  <w:style w:type="character" w:customStyle="1" w:styleId="CommentSubjectChar">
    <w:name w:val="Comment Subject Char"/>
    <w:basedOn w:val="CommentTextChar"/>
    <w:link w:val="CommentSubject"/>
    <w:uiPriority w:val="99"/>
    <w:semiHidden/>
    <w:rsid w:val="00886CCD"/>
    <w:rPr>
      <w:b/>
      <w:bCs/>
    </w:rPr>
  </w:style>
  <w:style w:type="paragraph" w:styleId="BalloonText">
    <w:name w:val="Balloon Text"/>
    <w:basedOn w:val="Normal"/>
    <w:link w:val="BalloonTextChar"/>
    <w:uiPriority w:val="99"/>
    <w:semiHidden/>
    <w:rsid w:val="0090754E"/>
    <w:rPr>
      <w:rFonts w:cs="Times New Roman"/>
      <w:sz w:val="2"/>
      <w:szCs w:val="2"/>
      <w:lang w:val="en-US"/>
    </w:rPr>
  </w:style>
  <w:style w:type="character" w:customStyle="1" w:styleId="BalloonTextChar">
    <w:name w:val="Balloon Text Char"/>
    <w:basedOn w:val="DefaultParagraphFont"/>
    <w:link w:val="BalloonText"/>
    <w:uiPriority w:val="99"/>
    <w:semiHidden/>
    <w:rsid w:val="00886CCD"/>
    <w:rPr>
      <w:rFonts w:ascii="Times New Roman" w:hAnsi="Times New Roman" w:cs="Times New Roman"/>
      <w:sz w:val="2"/>
      <w:szCs w:val="2"/>
      <w:lang w:eastAsia="en-US"/>
    </w:rPr>
  </w:style>
  <w:style w:type="paragraph" w:styleId="NormalWeb">
    <w:name w:val="Normal (Web)"/>
    <w:basedOn w:val="Normal"/>
    <w:uiPriority w:val="99"/>
    <w:rsid w:val="0081764C"/>
    <w:pPr>
      <w:spacing w:before="100" w:beforeAutospacing="1" w:after="100" w:afterAutospacing="1" w:line="240" w:lineRule="auto"/>
    </w:pPr>
    <w:rPr>
      <w:rFonts w:cs="Times New Roman"/>
      <w:lang w:eastAsia="en-GB"/>
    </w:rPr>
  </w:style>
  <w:style w:type="character" w:styleId="Hyperlink">
    <w:name w:val="Hyperlink"/>
    <w:basedOn w:val="DefaultParagraphFont"/>
    <w:uiPriority w:val="99"/>
    <w:rsid w:val="0081764C"/>
    <w:rPr>
      <w:color w:val="0000FF"/>
      <w:u w:val="single"/>
    </w:rPr>
  </w:style>
  <w:style w:type="paragraph" w:styleId="Header">
    <w:name w:val="header"/>
    <w:basedOn w:val="Normal"/>
    <w:link w:val="HeaderChar"/>
    <w:uiPriority w:val="99"/>
    <w:rsid w:val="00B10279"/>
    <w:pPr>
      <w:tabs>
        <w:tab w:val="center" w:pos="4513"/>
        <w:tab w:val="right" w:pos="9026"/>
      </w:tabs>
    </w:pPr>
  </w:style>
  <w:style w:type="character" w:customStyle="1" w:styleId="HeaderChar">
    <w:name w:val="Header Char"/>
    <w:basedOn w:val="DefaultParagraphFont"/>
    <w:link w:val="Header"/>
    <w:uiPriority w:val="99"/>
    <w:rsid w:val="00B10279"/>
    <w:rPr>
      <w:sz w:val="24"/>
      <w:szCs w:val="24"/>
      <w:lang w:val="en-GB"/>
    </w:rPr>
  </w:style>
  <w:style w:type="paragraph" w:styleId="Footer">
    <w:name w:val="footer"/>
    <w:basedOn w:val="Normal"/>
    <w:link w:val="FooterChar"/>
    <w:uiPriority w:val="99"/>
    <w:rsid w:val="00B10279"/>
    <w:pPr>
      <w:tabs>
        <w:tab w:val="center" w:pos="4513"/>
        <w:tab w:val="right" w:pos="9026"/>
      </w:tabs>
    </w:pPr>
  </w:style>
  <w:style w:type="character" w:customStyle="1" w:styleId="FooterChar">
    <w:name w:val="Footer Char"/>
    <w:basedOn w:val="DefaultParagraphFont"/>
    <w:link w:val="Footer"/>
    <w:uiPriority w:val="99"/>
    <w:rsid w:val="00B10279"/>
    <w:rPr>
      <w:sz w:val="24"/>
      <w:szCs w:val="24"/>
      <w:lang w:val="en-GB"/>
    </w:rPr>
  </w:style>
</w:styles>
</file>

<file path=word/webSettings.xml><?xml version="1.0" encoding="utf-8"?>
<w:webSettings xmlns:r="http://schemas.openxmlformats.org/officeDocument/2006/relationships" xmlns:w="http://schemas.openxmlformats.org/wordprocessingml/2006/main">
  <w:divs>
    <w:div w:id="946547435">
      <w:marLeft w:val="0"/>
      <w:marRight w:val="0"/>
      <w:marTop w:val="0"/>
      <w:marBottom w:val="0"/>
      <w:divBdr>
        <w:top w:val="none" w:sz="0" w:space="0" w:color="auto"/>
        <w:left w:val="none" w:sz="0" w:space="0" w:color="auto"/>
        <w:bottom w:val="none" w:sz="0" w:space="0" w:color="auto"/>
        <w:right w:val="none" w:sz="0" w:space="0" w:color="auto"/>
      </w:divBdr>
      <w:divsChild>
        <w:div w:id="946547432">
          <w:marLeft w:val="0"/>
          <w:marRight w:val="0"/>
          <w:marTop w:val="0"/>
          <w:marBottom w:val="0"/>
          <w:divBdr>
            <w:top w:val="none" w:sz="0" w:space="0" w:color="auto"/>
            <w:left w:val="none" w:sz="0" w:space="0" w:color="auto"/>
            <w:bottom w:val="none" w:sz="0" w:space="0" w:color="auto"/>
            <w:right w:val="none" w:sz="0" w:space="0" w:color="auto"/>
          </w:divBdr>
          <w:divsChild>
            <w:div w:id="946547433">
              <w:marLeft w:val="0"/>
              <w:marRight w:val="0"/>
              <w:marTop w:val="0"/>
              <w:marBottom w:val="0"/>
              <w:divBdr>
                <w:top w:val="none" w:sz="0" w:space="0" w:color="auto"/>
                <w:left w:val="none" w:sz="0" w:space="0" w:color="auto"/>
                <w:bottom w:val="none" w:sz="0" w:space="0" w:color="auto"/>
                <w:right w:val="none" w:sz="0" w:space="0" w:color="auto"/>
              </w:divBdr>
              <w:divsChild>
                <w:div w:id="946547434">
                  <w:marLeft w:val="0"/>
                  <w:marRight w:val="0"/>
                  <w:marTop w:val="0"/>
                  <w:marBottom w:val="0"/>
                  <w:divBdr>
                    <w:top w:val="none" w:sz="0" w:space="0" w:color="auto"/>
                    <w:left w:val="none" w:sz="0" w:space="0" w:color="auto"/>
                    <w:bottom w:val="none" w:sz="0" w:space="0" w:color="auto"/>
                    <w:right w:val="none" w:sz="0" w:space="0" w:color="auto"/>
                  </w:divBdr>
                  <w:divsChild>
                    <w:div w:id="946547431">
                      <w:marLeft w:val="0"/>
                      <w:marRight w:val="0"/>
                      <w:marTop w:val="0"/>
                      <w:marBottom w:val="0"/>
                      <w:divBdr>
                        <w:top w:val="none" w:sz="0" w:space="0" w:color="auto"/>
                        <w:left w:val="none" w:sz="0" w:space="0" w:color="auto"/>
                        <w:bottom w:val="none" w:sz="0" w:space="0" w:color="auto"/>
                        <w:right w:val="none" w:sz="0" w:space="0" w:color="auto"/>
                      </w:divBdr>
                      <w:divsChild>
                        <w:div w:id="946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1081</Words>
  <Characters>6163</Characters>
  <Application>Microsoft Office Outlook</Application>
  <DocSecurity>0</DocSecurity>
  <Lines>0</Lines>
  <Paragraphs>0</Paragraphs>
  <ScaleCrop>false</ScaleCrop>
  <Company>Leicester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Melina Coenen</dc:creator>
  <cp:keywords/>
  <dc:description/>
  <cp:lastModifiedBy>Andrew Wilkinson</cp:lastModifiedBy>
  <cp:revision>2</cp:revision>
  <cp:lastPrinted>2013-04-26T11:06:00Z</cp:lastPrinted>
  <dcterms:created xsi:type="dcterms:W3CDTF">2015-09-11T10:25:00Z</dcterms:created>
  <dcterms:modified xsi:type="dcterms:W3CDTF">2015-09-11T10:25:00Z</dcterms:modified>
</cp:coreProperties>
</file>