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BE" w:rsidRDefault="00D12178" w:rsidP="00CC41EC">
      <w:pPr>
        <w:spacing w:after="0"/>
        <w:rPr>
          <w:rFonts w:ascii="Arial" w:hAnsi="Arial" w:cs="Arial"/>
          <w:b/>
          <w:sz w:val="22"/>
        </w:rPr>
      </w:pPr>
      <w:r>
        <w:rPr>
          <w:rFonts w:ascii="Arial" w:hAnsi="Arial" w:cs="Arial"/>
          <w:b/>
          <w:sz w:val="22"/>
        </w:rPr>
        <w:t>London HECA Forum</w:t>
      </w:r>
    </w:p>
    <w:p w:rsidR="00D12178" w:rsidRDefault="00D12178" w:rsidP="00CC41EC">
      <w:pPr>
        <w:spacing w:after="0"/>
        <w:rPr>
          <w:rFonts w:ascii="Arial" w:hAnsi="Arial" w:cs="Arial"/>
          <w:b/>
          <w:sz w:val="22"/>
        </w:rPr>
      </w:pPr>
      <w:r>
        <w:rPr>
          <w:rFonts w:ascii="Arial" w:hAnsi="Arial" w:cs="Arial"/>
          <w:b/>
          <w:sz w:val="22"/>
        </w:rPr>
        <w:t>Committee Meeting</w:t>
      </w:r>
    </w:p>
    <w:p w:rsidR="00D12178" w:rsidRDefault="00D12178" w:rsidP="00CC41EC">
      <w:pPr>
        <w:spacing w:after="0"/>
        <w:rPr>
          <w:rFonts w:ascii="Arial" w:hAnsi="Arial" w:cs="Arial"/>
          <w:b/>
          <w:sz w:val="22"/>
        </w:rPr>
      </w:pPr>
      <w:r>
        <w:rPr>
          <w:rFonts w:ascii="Arial" w:hAnsi="Arial" w:cs="Arial"/>
          <w:b/>
          <w:sz w:val="22"/>
        </w:rPr>
        <w:t xml:space="preserve">Tuesday 8 April, 10.30, Café 171, </w:t>
      </w:r>
      <w:proofErr w:type="spellStart"/>
      <w:r>
        <w:rPr>
          <w:rFonts w:ascii="Arial" w:hAnsi="Arial" w:cs="Arial"/>
          <w:b/>
          <w:sz w:val="22"/>
        </w:rPr>
        <w:t>Jerwood</w:t>
      </w:r>
      <w:proofErr w:type="spellEnd"/>
      <w:r>
        <w:rPr>
          <w:rFonts w:ascii="Arial" w:hAnsi="Arial" w:cs="Arial"/>
          <w:b/>
          <w:sz w:val="22"/>
        </w:rPr>
        <w:t xml:space="preserve"> Space</w:t>
      </w:r>
    </w:p>
    <w:p w:rsidR="00D12178" w:rsidRDefault="00D12178" w:rsidP="00CC41EC">
      <w:pPr>
        <w:spacing w:after="0"/>
        <w:rPr>
          <w:rFonts w:ascii="Arial" w:hAnsi="Arial" w:cs="Arial"/>
          <w:b/>
          <w:sz w:val="22"/>
        </w:rPr>
      </w:pPr>
    </w:p>
    <w:p w:rsidR="00D12178" w:rsidRDefault="00D12178" w:rsidP="00CC41EC">
      <w:pPr>
        <w:spacing w:after="0"/>
        <w:rPr>
          <w:rFonts w:ascii="Arial" w:hAnsi="Arial" w:cs="Arial"/>
          <w:sz w:val="22"/>
        </w:rPr>
      </w:pPr>
      <w:r>
        <w:rPr>
          <w:rFonts w:ascii="Arial" w:hAnsi="Arial" w:cs="Arial"/>
          <w:sz w:val="22"/>
        </w:rPr>
        <w:t xml:space="preserve">Present: Rob Ballington (Newham), Jo Gill (Hillingdon), Irene </w:t>
      </w:r>
      <w:proofErr w:type="spellStart"/>
      <w:r>
        <w:rPr>
          <w:rFonts w:ascii="Arial" w:hAnsi="Arial" w:cs="Arial"/>
          <w:sz w:val="22"/>
        </w:rPr>
        <w:t>Fernow</w:t>
      </w:r>
      <w:proofErr w:type="spellEnd"/>
      <w:r>
        <w:rPr>
          <w:rFonts w:ascii="Arial" w:hAnsi="Arial" w:cs="Arial"/>
          <w:sz w:val="22"/>
        </w:rPr>
        <w:t xml:space="preserve"> (Westminster), Hannah Barrett-Duckett (</w:t>
      </w:r>
      <w:proofErr w:type="spellStart"/>
      <w:r>
        <w:rPr>
          <w:rFonts w:ascii="Arial" w:hAnsi="Arial" w:cs="Arial"/>
          <w:sz w:val="22"/>
        </w:rPr>
        <w:t>Secreteriat</w:t>
      </w:r>
      <w:proofErr w:type="spellEnd"/>
      <w:r>
        <w:rPr>
          <w:rFonts w:ascii="Arial" w:hAnsi="Arial" w:cs="Arial"/>
          <w:sz w:val="22"/>
        </w:rPr>
        <w:t>)</w:t>
      </w:r>
    </w:p>
    <w:p w:rsidR="00D12178" w:rsidRDefault="00D12178" w:rsidP="00CC41EC">
      <w:pPr>
        <w:spacing w:after="0"/>
        <w:rPr>
          <w:rFonts w:ascii="Arial" w:hAnsi="Arial" w:cs="Arial"/>
          <w:sz w:val="22"/>
        </w:rPr>
      </w:pPr>
    </w:p>
    <w:p w:rsidR="00D12178" w:rsidRDefault="00D12178" w:rsidP="00CC41EC">
      <w:pPr>
        <w:spacing w:after="0"/>
        <w:rPr>
          <w:rFonts w:ascii="Arial" w:hAnsi="Arial" w:cs="Arial"/>
          <w:sz w:val="22"/>
        </w:rPr>
      </w:pPr>
      <w:r>
        <w:rPr>
          <w:rFonts w:ascii="Arial" w:hAnsi="Arial" w:cs="Arial"/>
          <w:sz w:val="22"/>
        </w:rPr>
        <w:t xml:space="preserve">Apologies: John Davies (Hammersmith and Fulham), Natalie </w:t>
      </w:r>
      <w:proofErr w:type="spellStart"/>
      <w:r>
        <w:rPr>
          <w:rFonts w:ascii="Arial" w:hAnsi="Arial" w:cs="Arial"/>
          <w:sz w:val="22"/>
        </w:rPr>
        <w:t>Morgans</w:t>
      </w:r>
      <w:proofErr w:type="spellEnd"/>
      <w:r>
        <w:rPr>
          <w:rFonts w:ascii="Arial" w:hAnsi="Arial" w:cs="Arial"/>
          <w:sz w:val="22"/>
        </w:rPr>
        <w:t xml:space="preserve"> (Harrow), Steve </w:t>
      </w:r>
      <w:proofErr w:type="spellStart"/>
      <w:r>
        <w:rPr>
          <w:rFonts w:ascii="Arial" w:hAnsi="Arial" w:cs="Arial"/>
          <w:sz w:val="22"/>
        </w:rPr>
        <w:t>Nottage</w:t>
      </w:r>
      <w:proofErr w:type="spellEnd"/>
      <w:r>
        <w:rPr>
          <w:rFonts w:ascii="Arial" w:hAnsi="Arial" w:cs="Arial"/>
          <w:sz w:val="22"/>
        </w:rPr>
        <w:t xml:space="preserve"> (Merton), John </w:t>
      </w:r>
      <w:proofErr w:type="spellStart"/>
      <w:r>
        <w:rPr>
          <w:rFonts w:ascii="Arial" w:hAnsi="Arial" w:cs="Arial"/>
          <w:sz w:val="22"/>
        </w:rPr>
        <w:t>Kolm</w:t>
      </w:r>
      <w:proofErr w:type="spellEnd"/>
      <w:r>
        <w:rPr>
          <w:rFonts w:ascii="Arial" w:hAnsi="Arial" w:cs="Arial"/>
          <w:sz w:val="22"/>
        </w:rPr>
        <w:t xml:space="preserve"> Murray (Islington)</w:t>
      </w:r>
    </w:p>
    <w:p w:rsidR="005B7027" w:rsidRDefault="005B7027" w:rsidP="00D12178">
      <w:pPr>
        <w:spacing w:after="0"/>
        <w:rPr>
          <w:rFonts w:ascii="Arial" w:hAnsi="Arial" w:cs="Arial"/>
          <w:sz w:val="22"/>
        </w:rPr>
      </w:pP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4"/>
        <w:gridCol w:w="1598"/>
      </w:tblGrid>
      <w:tr w:rsidR="005B7027" w:rsidTr="00CC41EC">
        <w:tc>
          <w:tcPr>
            <w:tcW w:w="9034" w:type="dxa"/>
          </w:tcPr>
          <w:p w:rsidR="005B7027" w:rsidRDefault="005B7027" w:rsidP="00D12178">
            <w:pPr>
              <w:rPr>
                <w:rFonts w:ascii="Arial" w:hAnsi="Arial" w:cs="Arial"/>
                <w:b/>
                <w:sz w:val="22"/>
              </w:rPr>
            </w:pPr>
            <w:r>
              <w:rPr>
                <w:rFonts w:ascii="Arial" w:hAnsi="Arial" w:cs="Arial"/>
                <w:b/>
                <w:sz w:val="22"/>
              </w:rPr>
              <w:t>1. Regional update</w:t>
            </w:r>
          </w:p>
          <w:p w:rsidR="002C5AD1" w:rsidRDefault="008454C4" w:rsidP="00D12178">
            <w:pPr>
              <w:rPr>
                <w:rFonts w:ascii="Arial" w:hAnsi="Arial" w:cs="Arial"/>
                <w:sz w:val="22"/>
              </w:rPr>
            </w:pPr>
            <w:r>
              <w:rPr>
                <w:rFonts w:ascii="Arial" w:hAnsi="Arial" w:cs="Arial"/>
                <w:sz w:val="22"/>
              </w:rPr>
              <w:t xml:space="preserve">The </w:t>
            </w:r>
            <w:r w:rsidR="005B7027">
              <w:rPr>
                <w:rFonts w:ascii="Arial" w:hAnsi="Arial" w:cs="Arial"/>
                <w:sz w:val="22"/>
              </w:rPr>
              <w:t xml:space="preserve">GLA </w:t>
            </w:r>
            <w:r w:rsidR="00AD54D8">
              <w:rPr>
                <w:rFonts w:ascii="Arial" w:hAnsi="Arial" w:cs="Arial"/>
                <w:sz w:val="22"/>
              </w:rPr>
              <w:t xml:space="preserve">have been awarded </w:t>
            </w:r>
            <w:r w:rsidR="005B7027">
              <w:rPr>
                <w:rFonts w:ascii="Arial" w:hAnsi="Arial" w:cs="Arial"/>
                <w:sz w:val="22"/>
              </w:rPr>
              <w:t>ELENA funding</w:t>
            </w:r>
            <w:r>
              <w:rPr>
                <w:rFonts w:ascii="Arial" w:hAnsi="Arial" w:cs="Arial"/>
                <w:sz w:val="22"/>
              </w:rPr>
              <w:t xml:space="preserve"> </w:t>
            </w:r>
            <w:r w:rsidR="00391B61">
              <w:rPr>
                <w:rFonts w:ascii="Arial" w:hAnsi="Arial" w:cs="Arial"/>
                <w:sz w:val="22"/>
              </w:rPr>
              <w:t>to maintain</w:t>
            </w:r>
            <w:r w:rsidR="002C5AD1">
              <w:rPr>
                <w:rFonts w:ascii="Arial" w:hAnsi="Arial" w:cs="Arial"/>
                <w:sz w:val="22"/>
              </w:rPr>
              <w:t xml:space="preserve"> a</w:t>
            </w:r>
            <w:r>
              <w:rPr>
                <w:rFonts w:ascii="Arial" w:hAnsi="Arial" w:cs="Arial"/>
                <w:sz w:val="22"/>
              </w:rPr>
              <w:t xml:space="preserve"> RE</w:t>
            </w:r>
            <w:proofErr w:type="gramStart"/>
            <w:r>
              <w:rPr>
                <w:rFonts w:ascii="Arial" w:hAnsi="Arial" w:cs="Arial"/>
                <w:sz w:val="22"/>
              </w:rPr>
              <w:t>:NEW</w:t>
            </w:r>
            <w:proofErr w:type="gramEnd"/>
            <w:r>
              <w:rPr>
                <w:rFonts w:ascii="Arial" w:hAnsi="Arial" w:cs="Arial"/>
                <w:sz w:val="22"/>
              </w:rPr>
              <w:t xml:space="preserve"> </w:t>
            </w:r>
            <w:r w:rsidR="00AD54D8">
              <w:rPr>
                <w:rFonts w:ascii="Arial" w:hAnsi="Arial" w:cs="Arial"/>
                <w:sz w:val="22"/>
              </w:rPr>
              <w:t>support team</w:t>
            </w:r>
            <w:r>
              <w:rPr>
                <w:rFonts w:ascii="Arial" w:hAnsi="Arial" w:cs="Arial"/>
                <w:sz w:val="22"/>
              </w:rPr>
              <w:t xml:space="preserve"> over a three</w:t>
            </w:r>
            <w:r w:rsidR="002C5AD1">
              <w:rPr>
                <w:rFonts w:ascii="Arial" w:hAnsi="Arial" w:cs="Arial"/>
                <w:sz w:val="22"/>
              </w:rPr>
              <w:t xml:space="preserve"> year period, and</w:t>
            </w:r>
            <w:r>
              <w:rPr>
                <w:rFonts w:ascii="Arial" w:hAnsi="Arial" w:cs="Arial"/>
                <w:sz w:val="22"/>
              </w:rPr>
              <w:t xml:space="preserve"> are looking to procure a partner in the next few months. </w:t>
            </w:r>
            <w:r w:rsidR="005B7027">
              <w:rPr>
                <w:rFonts w:ascii="Arial" w:hAnsi="Arial" w:cs="Arial"/>
                <w:sz w:val="22"/>
              </w:rPr>
              <w:t>JG gave feedback</w:t>
            </w:r>
            <w:r w:rsidR="00C56BD7">
              <w:rPr>
                <w:rFonts w:ascii="Arial" w:hAnsi="Arial" w:cs="Arial"/>
                <w:sz w:val="22"/>
              </w:rPr>
              <w:t xml:space="preserve"> </w:t>
            </w:r>
            <w:r>
              <w:rPr>
                <w:rFonts w:ascii="Arial" w:hAnsi="Arial" w:cs="Arial"/>
                <w:sz w:val="22"/>
              </w:rPr>
              <w:t>to th</w:t>
            </w:r>
            <w:r w:rsidR="002C5AD1">
              <w:rPr>
                <w:rFonts w:ascii="Arial" w:hAnsi="Arial" w:cs="Arial"/>
                <w:sz w:val="22"/>
              </w:rPr>
              <w:t>e GLA as to what the funding should be used for/ the role that the support team should play</w:t>
            </w:r>
            <w:r>
              <w:rPr>
                <w:rFonts w:ascii="Arial" w:hAnsi="Arial" w:cs="Arial"/>
                <w:sz w:val="22"/>
              </w:rPr>
              <w:t xml:space="preserve">. </w:t>
            </w:r>
          </w:p>
          <w:p w:rsidR="008454C4" w:rsidRDefault="008454C4" w:rsidP="00D12178">
            <w:pPr>
              <w:rPr>
                <w:rFonts w:ascii="Arial" w:hAnsi="Arial" w:cs="Arial"/>
                <w:sz w:val="22"/>
              </w:rPr>
            </w:pPr>
            <w:r>
              <w:rPr>
                <w:rFonts w:ascii="Arial" w:hAnsi="Arial" w:cs="Arial"/>
                <w:sz w:val="22"/>
              </w:rPr>
              <w:t xml:space="preserve">In her feedback, JG emphasised that Local Authorities need support with procurement, GD, ECO, specifications for works, and assistance talking to energy suppliers. She also suggested that the funding should be used to aid delivery of bigger schemes, such as decentralised energy projects. </w:t>
            </w:r>
          </w:p>
          <w:p w:rsidR="00391B61" w:rsidRDefault="00391B61" w:rsidP="00D12178">
            <w:pPr>
              <w:rPr>
                <w:rFonts w:ascii="Arial" w:hAnsi="Arial" w:cs="Arial"/>
                <w:sz w:val="22"/>
              </w:rPr>
            </w:pPr>
            <w:r>
              <w:rPr>
                <w:rFonts w:ascii="Arial" w:hAnsi="Arial" w:cs="Arial"/>
                <w:sz w:val="22"/>
              </w:rPr>
              <w:t>IF asked funding can be used for site surveys; it can’t but instead will provide desktop support.</w:t>
            </w:r>
          </w:p>
          <w:p w:rsidR="008454C4" w:rsidRDefault="008454C4" w:rsidP="00D12178">
            <w:pPr>
              <w:rPr>
                <w:rFonts w:ascii="Arial" w:hAnsi="Arial" w:cs="Arial"/>
                <w:sz w:val="22"/>
              </w:rPr>
            </w:pPr>
            <w:r>
              <w:rPr>
                <w:rFonts w:ascii="Arial" w:hAnsi="Arial" w:cs="Arial"/>
                <w:sz w:val="22"/>
              </w:rPr>
              <w:t>It was</w:t>
            </w:r>
            <w:r w:rsidR="00391B61">
              <w:rPr>
                <w:rFonts w:ascii="Arial" w:hAnsi="Arial" w:cs="Arial"/>
                <w:sz w:val="22"/>
              </w:rPr>
              <w:t xml:space="preserve"> also</w:t>
            </w:r>
            <w:r>
              <w:rPr>
                <w:rFonts w:ascii="Arial" w:hAnsi="Arial" w:cs="Arial"/>
                <w:sz w:val="22"/>
              </w:rPr>
              <w:t xml:space="preserve"> pointed out that, in exchange for </w:t>
            </w:r>
            <w:r w:rsidR="00391B61">
              <w:rPr>
                <w:rFonts w:ascii="Arial" w:hAnsi="Arial" w:cs="Arial"/>
                <w:sz w:val="22"/>
              </w:rPr>
              <w:t xml:space="preserve">any </w:t>
            </w:r>
            <w:r>
              <w:rPr>
                <w:rFonts w:ascii="Arial" w:hAnsi="Arial" w:cs="Arial"/>
                <w:sz w:val="22"/>
              </w:rPr>
              <w:t>support</w:t>
            </w:r>
            <w:r w:rsidR="00391B61">
              <w:rPr>
                <w:rFonts w:ascii="Arial" w:hAnsi="Arial" w:cs="Arial"/>
                <w:sz w:val="22"/>
              </w:rPr>
              <w:t xml:space="preserve"> given</w:t>
            </w:r>
            <w:r>
              <w:rPr>
                <w:rFonts w:ascii="Arial" w:hAnsi="Arial" w:cs="Arial"/>
                <w:sz w:val="22"/>
              </w:rPr>
              <w:t>, the GLA are going to want to claim carbon from projects</w:t>
            </w:r>
            <w:r w:rsidR="00391B61">
              <w:rPr>
                <w:rFonts w:ascii="Arial" w:hAnsi="Arial" w:cs="Arial"/>
                <w:sz w:val="22"/>
              </w:rPr>
              <w:t>, and t</w:t>
            </w:r>
            <w:r>
              <w:rPr>
                <w:rFonts w:ascii="Arial" w:hAnsi="Arial" w:cs="Arial"/>
                <w:sz w:val="22"/>
              </w:rPr>
              <w:t>his could cause issues with ECO. Would there be a double count of carbon?</w:t>
            </w:r>
          </w:p>
          <w:p w:rsidR="008454C4" w:rsidRDefault="008454C4" w:rsidP="00D12178">
            <w:pPr>
              <w:rPr>
                <w:rFonts w:ascii="Arial" w:hAnsi="Arial" w:cs="Arial"/>
                <w:sz w:val="22"/>
              </w:rPr>
            </w:pPr>
          </w:p>
          <w:p w:rsidR="008454C4" w:rsidRDefault="008454C4" w:rsidP="00D12178">
            <w:pPr>
              <w:rPr>
                <w:rFonts w:ascii="Arial" w:hAnsi="Arial" w:cs="Arial"/>
                <w:sz w:val="22"/>
              </w:rPr>
            </w:pPr>
            <w:r>
              <w:rPr>
                <w:rFonts w:ascii="Arial" w:hAnsi="Arial" w:cs="Arial"/>
                <w:sz w:val="22"/>
              </w:rPr>
              <w:t>Successful Green Deal Communities bids</w:t>
            </w:r>
            <w:r w:rsidR="002C5AD1">
              <w:rPr>
                <w:rFonts w:ascii="Arial" w:hAnsi="Arial" w:cs="Arial"/>
                <w:sz w:val="22"/>
              </w:rPr>
              <w:t xml:space="preserve"> were announced last week;</w:t>
            </w:r>
            <w:r w:rsidR="00AD64FE">
              <w:rPr>
                <w:rFonts w:ascii="Arial" w:hAnsi="Arial" w:cs="Arial"/>
                <w:sz w:val="22"/>
              </w:rPr>
              <w:t xml:space="preserve"> Hillingdon, Lewisham, Haringey and Harrow all successfully secured funding.</w:t>
            </w:r>
          </w:p>
          <w:p w:rsidR="00AD64FE" w:rsidRDefault="00AD64FE" w:rsidP="00D12178">
            <w:pPr>
              <w:rPr>
                <w:rFonts w:ascii="Arial" w:hAnsi="Arial" w:cs="Arial"/>
                <w:sz w:val="22"/>
              </w:rPr>
            </w:pPr>
          </w:p>
          <w:p w:rsidR="00AD64FE" w:rsidRDefault="00AD64FE" w:rsidP="00D12178">
            <w:pPr>
              <w:rPr>
                <w:rFonts w:ascii="Arial" w:hAnsi="Arial" w:cs="Arial"/>
                <w:sz w:val="22"/>
              </w:rPr>
            </w:pPr>
            <w:r>
              <w:rPr>
                <w:rFonts w:ascii="Arial" w:hAnsi="Arial" w:cs="Arial"/>
                <w:sz w:val="22"/>
              </w:rPr>
              <w:t xml:space="preserve">Newham are currently working on procuring an ECO partner, and tidying up the East London Renewal Partnership. They also </w:t>
            </w:r>
            <w:r w:rsidR="00391B61">
              <w:rPr>
                <w:rFonts w:ascii="Arial" w:hAnsi="Arial" w:cs="Arial"/>
                <w:sz w:val="22"/>
              </w:rPr>
              <w:t>submitted</w:t>
            </w:r>
            <w:r>
              <w:rPr>
                <w:rFonts w:ascii="Arial" w:hAnsi="Arial" w:cs="Arial"/>
                <w:sz w:val="22"/>
              </w:rPr>
              <w:t xml:space="preserve"> a Green Deal Communities bid</w:t>
            </w:r>
            <w:r w:rsidR="00391B61">
              <w:rPr>
                <w:rFonts w:ascii="Arial" w:hAnsi="Arial" w:cs="Arial"/>
                <w:sz w:val="22"/>
              </w:rPr>
              <w:t>, as did</w:t>
            </w:r>
            <w:r w:rsidR="002C5AD1">
              <w:rPr>
                <w:rFonts w:ascii="Arial" w:hAnsi="Arial" w:cs="Arial"/>
                <w:sz w:val="22"/>
              </w:rPr>
              <w:t xml:space="preserve"> Westminster.</w:t>
            </w:r>
          </w:p>
          <w:p w:rsidR="00C56BD7" w:rsidRDefault="00C56BD7" w:rsidP="00D12178">
            <w:pPr>
              <w:rPr>
                <w:rFonts w:ascii="Arial" w:hAnsi="Arial" w:cs="Arial"/>
                <w:sz w:val="22"/>
              </w:rPr>
            </w:pPr>
          </w:p>
          <w:p w:rsidR="00C56BD7" w:rsidRPr="005B7027" w:rsidRDefault="00AD64FE" w:rsidP="00D12178">
            <w:pPr>
              <w:rPr>
                <w:rFonts w:ascii="Arial" w:hAnsi="Arial" w:cs="Arial"/>
                <w:sz w:val="22"/>
              </w:rPr>
            </w:pPr>
            <w:r>
              <w:rPr>
                <w:rFonts w:ascii="Arial" w:hAnsi="Arial" w:cs="Arial"/>
                <w:sz w:val="22"/>
              </w:rPr>
              <w:t xml:space="preserve">IF and RB both attended the </w:t>
            </w:r>
            <w:r w:rsidR="00C56BD7">
              <w:rPr>
                <w:rFonts w:ascii="Arial" w:hAnsi="Arial" w:cs="Arial"/>
                <w:sz w:val="22"/>
              </w:rPr>
              <w:t>NEA</w:t>
            </w:r>
            <w:r w:rsidR="00E24D99">
              <w:rPr>
                <w:rFonts w:ascii="Arial" w:hAnsi="Arial" w:cs="Arial"/>
                <w:sz w:val="22"/>
              </w:rPr>
              <w:t xml:space="preserve"> event on improving the energy efficiency of London’s private rented sector</w:t>
            </w:r>
            <w:r w:rsidR="002C5AD1">
              <w:rPr>
                <w:rFonts w:ascii="Arial" w:hAnsi="Arial" w:cs="Arial"/>
                <w:sz w:val="22"/>
              </w:rPr>
              <w:t xml:space="preserve"> on 26 March</w:t>
            </w:r>
            <w:r w:rsidR="00E24D99">
              <w:rPr>
                <w:rFonts w:ascii="Arial" w:hAnsi="Arial" w:cs="Arial"/>
                <w:sz w:val="22"/>
              </w:rPr>
              <w:t>.</w:t>
            </w:r>
            <w:r w:rsidR="00C56BD7">
              <w:rPr>
                <w:rFonts w:ascii="Arial" w:hAnsi="Arial" w:cs="Arial"/>
                <w:sz w:val="22"/>
              </w:rPr>
              <w:t xml:space="preserve"> </w:t>
            </w:r>
            <w:r w:rsidR="00391B61">
              <w:rPr>
                <w:rFonts w:ascii="Arial" w:hAnsi="Arial" w:cs="Arial"/>
                <w:sz w:val="22"/>
              </w:rPr>
              <w:t>The event was co-hosted by N</w:t>
            </w:r>
            <w:r w:rsidR="00E24D99">
              <w:rPr>
                <w:rFonts w:ascii="Arial" w:hAnsi="Arial" w:cs="Arial"/>
                <w:sz w:val="22"/>
              </w:rPr>
              <w:t xml:space="preserve">power, who are looking to pursue further work in the private sector and have been working with NEA, DECC and local authorities to do so. </w:t>
            </w:r>
            <w:r w:rsidR="005100EC">
              <w:rPr>
                <w:rFonts w:ascii="Arial" w:hAnsi="Arial" w:cs="Arial"/>
                <w:sz w:val="22"/>
              </w:rPr>
              <w:t>It was sugg</w:t>
            </w:r>
            <w:r w:rsidR="00391B61">
              <w:rPr>
                <w:rFonts w:ascii="Arial" w:hAnsi="Arial" w:cs="Arial"/>
                <w:sz w:val="22"/>
              </w:rPr>
              <w:t>ested at the event that there i</w:t>
            </w:r>
            <w:r w:rsidR="005100EC">
              <w:rPr>
                <w:rFonts w:ascii="Arial" w:hAnsi="Arial" w:cs="Arial"/>
                <w:sz w:val="22"/>
              </w:rPr>
              <w:t>s further scope for</w:t>
            </w:r>
            <w:r w:rsidR="00C05BB6">
              <w:rPr>
                <w:rFonts w:ascii="Arial" w:hAnsi="Arial" w:cs="Arial"/>
                <w:sz w:val="22"/>
              </w:rPr>
              <w:t xml:space="preserve"> engagement with smaller </w:t>
            </w:r>
            <w:r w:rsidR="00C56BD7">
              <w:rPr>
                <w:rFonts w:ascii="Arial" w:hAnsi="Arial" w:cs="Arial"/>
                <w:sz w:val="22"/>
              </w:rPr>
              <w:t>la</w:t>
            </w:r>
            <w:r w:rsidR="00C05BB6">
              <w:rPr>
                <w:rFonts w:ascii="Arial" w:hAnsi="Arial" w:cs="Arial"/>
                <w:sz w:val="22"/>
              </w:rPr>
              <w:t>ndlords (i.e. owner occupiers</w:t>
            </w:r>
            <w:r w:rsidR="00C56BD7">
              <w:rPr>
                <w:rFonts w:ascii="Arial" w:hAnsi="Arial" w:cs="Arial"/>
                <w:sz w:val="22"/>
              </w:rPr>
              <w:t xml:space="preserve"> with </w:t>
            </w:r>
            <w:r w:rsidR="00C05BB6">
              <w:rPr>
                <w:rFonts w:ascii="Arial" w:hAnsi="Arial" w:cs="Arial"/>
                <w:sz w:val="22"/>
              </w:rPr>
              <w:t>a second property)</w:t>
            </w:r>
          </w:p>
          <w:p w:rsidR="005B7027" w:rsidRPr="005B7027" w:rsidRDefault="005B7027" w:rsidP="00D12178">
            <w:pPr>
              <w:rPr>
                <w:rFonts w:ascii="Arial" w:hAnsi="Arial" w:cs="Arial"/>
                <w:sz w:val="22"/>
              </w:rPr>
            </w:pPr>
          </w:p>
        </w:tc>
        <w:tc>
          <w:tcPr>
            <w:tcW w:w="1598" w:type="dxa"/>
          </w:tcPr>
          <w:p w:rsidR="00CC41EC" w:rsidRDefault="00CC41EC" w:rsidP="004F0524">
            <w:pPr>
              <w:rPr>
                <w:rFonts w:ascii="Arial" w:hAnsi="Arial" w:cs="Arial"/>
                <w:sz w:val="22"/>
              </w:rPr>
            </w:pPr>
          </w:p>
          <w:p w:rsidR="005B7027" w:rsidRDefault="005B7027" w:rsidP="004F0524">
            <w:pPr>
              <w:rPr>
                <w:rFonts w:ascii="Arial" w:hAnsi="Arial" w:cs="Arial"/>
                <w:sz w:val="22"/>
              </w:rPr>
            </w:pPr>
            <w:r w:rsidRPr="000322B9">
              <w:rPr>
                <w:rFonts w:ascii="Arial" w:hAnsi="Arial" w:cs="Arial"/>
                <w:sz w:val="22"/>
                <w:highlight w:val="yellow"/>
              </w:rPr>
              <w:t xml:space="preserve">JG to </w:t>
            </w:r>
            <w:r w:rsidR="004F0524" w:rsidRPr="000322B9">
              <w:rPr>
                <w:rFonts w:ascii="Arial" w:hAnsi="Arial" w:cs="Arial"/>
                <w:sz w:val="22"/>
                <w:highlight w:val="yellow"/>
              </w:rPr>
              <w:t>circulate</w:t>
            </w:r>
            <w:r w:rsidRPr="000322B9">
              <w:rPr>
                <w:rFonts w:ascii="Arial" w:hAnsi="Arial" w:cs="Arial"/>
                <w:sz w:val="22"/>
                <w:highlight w:val="yellow"/>
              </w:rPr>
              <w:t xml:space="preserve"> response to GLA</w:t>
            </w:r>
          </w:p>
        </w:tc>
      </w:tr>
      <w:tr w:rsidR="005B7027" w:rsidTr="00CC41EC">
        <w:tc>
          <w:tcPr>
            <w:tcW w:w="9034" w:type="dxa"/>
          </w:tcPr>
          <w:p w:rsidR="005B7027" w:rsidRDefault="005B7027" w:rsidP="00D12178">
            <w:pPr>
              <w:rPr>
                <w:rFonts w:ascii="Arial" w:hAnsi="Arial" w:cs="Arial"/>
                <w:b/>
                <w:sz w:val="22"/>
              </w:rPr>
            </w:pPr>
            <w:r>
              <w:rPr>
                <w:rFonts w:ascii="Arial" w:hAnsi="Arial" w:cs="Arial"/>
                <w:b/>
                <w:sz w:val="22"/>
              </w:rPr>
              <w:t>2. AGM and elections</w:t>
            </w:r>
          </w:p>
          <w:p w:rsidR="00C56BD7" w:rsidRDefault="00C05BB6" w:rsidP="00D12178">
            <w:pPr>
              <w:rPr>
                <w:rFonts w:ascii="Arial" w:hAnsi="Arial" w:cs="Arial"/>
                <w:sz w:val="22"/>
              </w:rPr>
            </w:pPr>
            <w:r>
              <w:rPr>
                <w:rFonts w:ascii="Arial" w:hAnsi="Arial" w:cs="Arial"/>
                <w:sz w:val="22"/>
              </w:rPr>
              <w:t xml:space="preserve">The forum needs to appoint a new interim </w:t>
            </w:r>
            <w:r w:rsidR="005100EC">
              <w:rPr>
                <w:rFonts w:ascii="Arial" w:hAnsi="Arial" w:cs="Arial"/>
                <w:sz w:val="22"/>
              </w:rPr>
              <w:t>V</w:t>
            </w:r>
            <w:r>
              <w:rPr>
                <w:rFonts w:ascii="Arial" w:hAnsi="Arial" w:cs="Arial"/>
                <w:sz w:val="22"/>
              </w:rPr>
              <w:t xml:space="preserve">ice </w:t>
            </w:r>
            <w:r w:rsidR="005100EC">
              <w:rPr>
                <w:rFonts w:ascii="Arial" w:hAnsi="Arial" w:cs="Arial"/>
                <w:sz w:val="22"/>
              </w:rPr>
              <w:t>C</w:t>
            </w:r>
            <w:r>
              <w:rPr>
                <w:rFonts w:ascii="Arial" w:hAnsi="Arial" w:cs="Arial"/>
                <w:sz w:val="22"/>
              </w:rPr>
              <w:t>hair (or a permanent vice chair</w:t>
            </w:r>
            <w:r w:rsidR="00C14BB2">
              <w:rPr>
                <w:rFonts w:ascii="Arial" w:hAnsi="Arial" w:cs="Arial"/>
                <w:sz w:val="22"/>
              </w:rPr>
              <w:t>,</w:t>
            </w:r>
            <w:r>
              <w:rPr>
                <w:rFonts w:ascii="Arial" w:hAnsi="Arial" w:cs="Arial"/>
                <w:sz w:val="22"/>
              </w:rPr>
              <w:t xml:space="preserve"> depending on when </w:t>
            </w:r>
            <w:proofErr w:type="spellStart"/>
            <w:r>
              <w:rPr>
                <w:rFonts w:ascii="Arial" w:hAnsi="Arial" w:cs="Arial"/>
                <w:sz w:val="22"/>
              </w:rPr>
              <w:t>Zuzana</w:t>
            </w:r>
            <w:proofErr w:type="spellEnd"/>
            <w:r>
              <w:rPr>
                <w:rFonts w:ascii="Arial" w:hAnsi="Arial" w:cs="Arial"/>
                <w:sz w:val="22"/>
              </w:rPr>
              <w:t xml:space="preserve"> is back</w:t>
            </w:r>
            <w:r w:rsidR="003A1BC7">
              <w:rPr>
                <w:rFonts w:ascii="Arial" w:hAnsi="Arial" w:cs="Arial"/>
                <w:sz w:val="22"/>
              </w:rPr>
              <w:t xml:space="preserve"> from maternity leave</w:t>
            </w:r>
            <w:r>
              <w:rPr>
                <w:rFonts w:ascii="Arial" w:hAnsi="Arial" w:cs="Arial"/>
                <w:sz w:val="22"/>
              </w:rPr>
              <w:t>)</w:t>
            </w:r>
            <w:r w:rsidR="005100EC">
              <w:rPr>
                <w:rFonts w:ascii="Arial" w:hAnsi="Arial" w:cs="Arial"/>
                <w:sz w:val="22"/>
              </w:rPr>
              <w:t>, and a new Treasurer as JD will be</w:t>
            </w:r>
            <w:r>
              <w:rPr>
                <w:rFonts w:ascii="Arial" w:hAnsi="Arial" w:cs="Arial"/>
                <w:sz w:val="22"/>
              </w:rPr>
              <w:t xml:space="preserve"> stepping down</w:t>
            </w:r>
            <w:r w:rsidR="005100EC">
              <w:rPr>
                <w:rFonts w:ascii="Arial" w:hAnsi="Arial" w:cs="Arial"/>
                <w:sz w:val="22"/>
              </w:rPr>
              <w:t xml:space="preserve"> after the AGM</w:t>
            </w:r>
            <w:r>
              <w:rPr>
                <w:rFonts w:ascii="Arial" w:hAnsi="Arial" w:cs="Arial"/>
                <w:sz w:val="22"/>
              </w:rPr>
              <w:t>.</w:t>
            </w:r>
          </w:p>
          <w:p w:rsidR="00B5246E" w:rsidRDefault="00B5246E" w:rsidP="00D12178">
            <w:pPr>
              <w:rPr>
                <w:rFonts w:ascii="Arial" w:hAnsi="Arial" w:cs="Arial"/>
                <w:sz w:val="22"/>
              </w:rPr>
            </w:pPr>
          </w:p>
          <w:p w:rsidR="00C56BD7" w:rsidRPr="00C56BD7" w:rsidRDefault="00B5246E" w:rsidP="005100EC">
            <w:pPr>
              <w:rPr>
                <w:rFonts w:ascii="Arial" w:hAnsi="Arial" w:cs="Arial"/>
                <w:sz w:val="22"/>
              </w:rPr>
            </w:pPr>
            <w:r>
              <w:rPr>
                <w:rFonts w:ascii="Arial" w:hAnsi="Arial" w:cs="Arial"/>
                <w:sz w:val="22"/>
              </w:rPr>
              <w:t>Both RB and IF of</w:t>
            </w:r>
            <w:r w:rsidR="005100EC">
              <w:rPr>
                <w:rFonts w:ascii="Arial" w:hAnsi="Arial" w:cs="Arial"/>
                <w:sz w:val="22"/>
              </w:rPr>
              <w:t>fered to come forward as a new V</w:t>
            </w:r>
            <w:r>
              <w:rPr>
                <w:rFonts w:ascii="Arial" w:hAnsi="Arial" w:cs="Arial"/>
                <w:sz w:val="22"/>
              </w:rPr>
              <w:t xml:space="preserve">ice </w:t>
            </w:r>
            <w:r w:rsidR="005100EC">
              <w:rPr>
                <w:rFonts w:ascii="Arial" w:hAnsi="Arial" w:cs="Arial"/>
                <w:sz w:val="22"/>
              </w:rPr>
              <w:t>C</w:t>
            </w:r>
            <w:r>
              <w:rPr>
                <w:rFonts w:ascii="Arial" w:hAnsi="Arial" w:cs="Arial"/>
                <w:sz w:val="22"/>
              </w:rPr>
              <w:t>hair if no one else was interested</w:t>
            </w:r>
            <w:r w:rsidR="005100EC">
              <w:rPr>
                <w:rFonts w:ascii="Arial" w:hAnsi="Arial" w:cs="Arial"/>
                <w:sz w:val="22"/>
              </w:rPr>
              <w:t>;</w:t>
            </w:r>
            <w:r>
              <w:rPr>
                <w:rFonts w:ascii="Arial" w:hAnsi="Arial" w:cs="Arial"/>
                <w:sz w:val="22"/>
              </w:rPr>
              <w:t xml:space="preserve"> RB said that</w:t>
            </w:r>
            <w:r w:rsidR="005100EC">
              <w:rPr>
                <w:rFonts w:ascii="Arial" w:hAnsi="Arial" w:cs="Arial"/>
                <w:sz w:val="22"/>
              </w:rPr>
              <w:t xml:space="preserve"> he could possibly take up the T</w:t>
            </w:r>
            <w:r>
              <w:rPr>
                <w:rFonts w:ascii="Arial" w:hAnsi="Arial" w:cs="Arial"/>
                <w:sz w:val="22"/>
              </w:rPr>
              <w:t>reasurer</w:t>
            </w:r>
            <w:r w:rsidR="005100EC">
              <w:rPr>
                <w:rFonts w:ascii="Arial" w:hAnsi="Arial" w:cs="Arial"/>
                <w:sz w:val="22"/>
              </w:rPr>
              <w:t>’</w:t>
            </w:r>
            <w:r>
              <w:rPr>
                <w:rFonts w:ascii="Arial" w:hAnsi="Arial" w:cs="Arial"/>
                <w:sz w:val="22"/>
              </w:rPr>
              <w:t xml:space="preserve">s position but wanted to know more about the duties, and whether there would be a financial risk to Newham if he did so. It was also suggested that the </w:t>
            </w:r>
            <w:r w:rsidR="00FA174E">
              <w:rPr>
                <w:rFonts w:ascii="Arial" w:hAnsi="Arial" w:cs="Arial"/>
                <w:sz w:val="22"/>
              </w:rPr>
              <w:t>S</w:t>
            </w:r>
            <w:r>
              <w:rPr>
                <w:rFonts w:ascii="Arial" w:hAnsi="Arial" w:cs="Arial"/>
                <w:sz w:val="22"/>
              </w:rPr>
              <w:t>ecretariat migh</w:t>
            </w:r>
            <w:r w:rsidR="005100EC">
              <w:rPr>
                <w:rFonts w:ascii="Arial" w:hAnsi="Arial" w:cs="Arial"/>
                <w:sz w:val="22"/>
              </w:rPr>
              <w:t>t take on the role of Treasurer</w:t>
            </w:r>
            <w:r>
              <w:rPr>
                <w:rFonts w:ascii="Arial" w:hAnsi="Arial" w:cs="Arial"/>
                <w:sz w:val="22"/>
              </w:rPr>
              <w:t>, but further clarification of constitutional rules is needed.</w:t>
            </w:r>
          </w:p>
        </w:tc>
        <w:tc>
          <w:tcPr>
            <w:tcW w:w="1598" w:type="dxa"/>
          </w:tcPr>
          <w:p w:rsidR="00CC41EC" w:rsidRDefault="00CC41EC" w:rsidP="00D12178">
            <w:pPr>
              <w:rPr>
                <w:rFonts w:ascii="Arial" w:hAnsi="Arial" w:cs="Arial"/>
                <w:sz w:val="22"/>
              </w:rPr>
            </w:pPr>
          </w:p>
          <w:p w:rsidR="00B5246E" w:rsidRDefault="00B5246E" w:rsidP="00D12178">
            <w:pPr>
              <w:rPr>
                <w:rFonts w:ascii="Arial" w:hAnsi="Arial" w:cs="Arial"/>
                <w:sz w:val="22"/>
              </w:rPr>
            </w:pPr>
            <w:r>
              <w:rPr>
                <w:rFonts w:ascii="Arial" w:hAnsi="Arial" w:cs="Arial"/>
                <w:sz w:val="22"/>
              </w:rPr>
              <w:t xml:space="preserve">HBD to check constitutional </w:t>
            </w:r>
            <w:r w:rsidR="004F0524">
              <w:rPr>
                <w:rFonts w:ascii="Arial" w:hAnsi="Arial" w:cs="Arial"/>
                <w:sz w:val="22"/>
              </w:rPr>
              <w:t>rules</w:t>
            </w:r>
            <w:r>
              <w:rPr>
                <w:rFonts w:ascii="Arial" w:hAnsi="Arial" w:cs="Arial"/>
                <w:sz w:val="22"/>
              </w:rPr>
              <w:t xml:space="preserve"> on elect</w:t>
            </w:r>
            <w:r w:rsidR="005100EC">
              <w:rPr>
                <w:rFonts w:ascii="Arial" w:hAnsi="Arial" w:cs="Arial"/>
                <w:sz w:val="22"/>
              </w:rPr>
              <w:t>ions</w:t>
            </w:r>
            <w:r>
              <w:rPr>
                <w:rFonts w:ascii="Arial" w:hAnsi="Arial" w:cs="Arial"/>
                <w:sz w:val="22"/>
              </w:rPr>
              <w:t xml:space="preserve">, and provide further information. </w:t>
            </w:r>
          </w:p>
          <w:p w:rsidR="00B5246E" w:rsidRDefault="00B5246E" w:rsidP="00D12178">
            <w:pPr>
              <w:rPr>
                <w:rFonts w:ascii="Arial" w:hAnsi="Arial" w:cs="Arial"/>
                <w:sz w:val="22"/>
              </w:rPr>
            </w:pPr>
          </w:p>
          <w:p w:rsidR="00B5246E" w:rsidRDefault="00B5246E" w:rsidP="00D12178">
            <w:pPr>
              <w:rPr>
                <w:rFonts w:ascii="Arial" w:hAnsi="Arial" w:cs="Arial"/>
                <w:sz w:val="22"/>
              </w:rPr>
            </w:pPr>
            <w:r>
              <w:rPr>
                <w:rFonts w:ascii="Arial" w:hAnsi="Arial" w:cs="Arial"/>
                <w:sz w:val="22"/>
              </w:rPr>
              <w:t xml:space="preserve">JD to clarify duties of Treasurer, and whether there is a financial risk </w:t>
            </w:r>
            <w:r>
              <w:rPr>
                <w:rFonts w:ascii="Arial" w:hAnsi="Arial" w:cs="Arial"/>
                <w:sz w:val="22"/>
              </w:rPr>
              <w:lastRenderedPageBreak/>
              <w:t>attached to the position.</w:t>
            </w:r>
          </w:p>
          <w:p w:rsidR="004F0524" w:rsidRDefault="004F0524" w:rsidP="00D12178">
            <w:pPr>
              <w:rPr>
                <w:rFonts w:ascii="Arial" w:hAnsi="Arial" w:cs="Arial"/>
                <w:sz w:val="22"/>
              </w:rPr>
            </w:pPr>
          </w:p>
          <w:p w:rsidR="004F0524" w:rsidRDefault="002C5AD1" w:rsidP="00B5246E">
            <w:pPr>
              <w:rPr>
                <w:rFonts w:ascii="Arial" w:hAnsi="Arial" w:cs="Arial"/>
                <w:sz w:val="22"/>
              </w:rPr>
            </w:pPr>
            <w:r>
              <w:rPr>
                <w:rFonts w:ascii="Arial" w:hAnsi="Arial" w:cs="Arial"/>
                <w:sz w:val="22"/>
              </w:rPr>
              <w:t>Committee</w:t>
            </w:r>
            <w:r w:rsidR="004F0524">
              <w:rPr>
                <w:rFonts w:ascii="Arial" w:hAnsi="Arial" w:cs="Arial"/>
                <w:sz w:val="22"/>
              </w:rPr>
              <w:t xml:space="preserve"> to express </w:t>
            </w:r>
            <w:r>
              <w:rPr>
                <w:rFonts w:ascii="Arial" w:hAnsi="Arial" w:cs="Arial"/>
                <w:sz w:val="22"/>
              </w:rPr>
              <w:t>interest in vacancies</w:t>
            </w:r>
            <w:r w:rsidR="004F0524">
              <w:rPr>
                <w:rFonts w:ascii="Arial" w:hAnsi="Arial" w:cs="Arial"/>
                <w:sz w:val="22"/>
              </w:rPr>
              <w:t>, HBD to open up</w:t>
            </w:r>
            <w:r w:rsidR="00B5246E">
              <w:rPr>
                <w:rFonts w:ascii="Arial" w:hAnsi="Arial" w:cs="Arial"/>
                <w:sz w:val="22"/>
              </w:rPr>
              <w:t xml:space="preserve"> vacancies</w:t>
            </w:r>
            <w:r w:rsidR="004F0524">
              <w:rPr>
                <w:rFonts w:ascii="Arial" w:hAnsi="Arial" w:cs="Arial"/>
                <w:sz w:val="22"/>
              </w:rPr>
              <w:t xml:space="preserve"> to rest of forum</w:t>
            </w:r>
          </w:p>
          <w:p w:rsidR="00CC41EC" w:rsidRDefault="00CC41EC" w:rsidP="00B5246E">
            <w:pPr>
              <w:rPr>
                <w:rFonts w:ascii="Arial" w:hAnsi="Arial" w:cs="Arial"/>
                <w:sz w:val="22"/>
              </w:rPr>
            </w:pPr>
          </w:p>
        </w:tc>
      </w:tr>
      <w:tr w:rsidR="005B7027" w:rsidTr="00CC41EC">
        <w:tc>
          <w:tcPr>
            <w:tcW w:w="9034" w:type="dxa"/>
          </w:tcPr>
          <w:p w:rsidR="005B7027" w:rsidRDefault="005B7027" w:rsidP="00D12178">
            <w:pPr>
              <w:rPr>
                <w:rFonts w:ascii="Arial" w:hAnsi="Arial" w:cs="Arial"/>
                <w:b/>
                <w:sz w:val="22"/>
              </w:rPr>
            </w:pPr>
            <w:r>
              <w:rPr>
                <w:rFonts w:ascii="Arial" w:hAnsi="Arial" w:cs="Arial"/>
                <w:b/>
                <w:sz w:val="22"/>
              </w:rPr>
              <w:lastRenderedPageBreak/>
              <w:t>3. Next forum – speakers</w:t>
            </w:r>
          </w:p>
          <w:p w:rsidR="00B5246E" w:rsidRDefault="00B5246E" w:rsidP="00D12178">
            <w:pPr>
              <w:rPr>
                <w:rFonts w:ascii="Arial" w:hAnsi="Arial" w:cs="Arial"/>
                <w:sz w:val="22"/>
              </w:rPr>
            </w:pPr>
            <w:r>
              <w:rPr>
                <w:rFonts w:ascii="Arial" w:hAnsi="Arial" w:cs="Arial"/>
                <w:sz w:val="22"/>
              </w:rPr>
              <w:t>It was agreed that the n</w:t>
            </w:r>
            <w:r w:rsidR="00C56BD7">
              <w:rPr>
                <w:rFonts w:ascii="Arial" w:hAnsi="Arial" w:cs="Arial"/>
                <w:sz w:val="22"/>
              </w:rPr>
              <w:t xml:space="preserve">ext forum should be </w:t>
            </w:r>
            <w:r w:rsidR="00281627">
              <w:rPr>
                <w:rFonts w:ascii="Arial" w:hAnsi="Arial" w:cs="Arial"/>
                <w:sz w:val="22"/>
              </w:rPr>
              <w:t>on Thursday 15 or 22</w:t>
            </w:r>
            <w:r>
              <w:rPr>
                <w:rFonts w:ascii="Arial" w:hAnsi="Arial" w:cs="Arial"/>
                <w:sz w:val="22"/>
                <w:vertAlign w:val="superscript"/>
              </w:rPr>
              <w:t xml:space="preserve"> </w:t>
            </w:r>
            <w:r>
              <w:rPr>
                <w:rFonts w:ascii="Arial" w:hAnsi="Arial" w:cs="Arial"/>
                <w:sz w:val="22"/>
              </w:rPr>
              <w:t>May</w:t>
            </w:r>
            <w:r w:rsidR="00281627">
              <w:rPr>
                <w:rFonts w:ascii="Arial" w:hAnsi="Arial" w:cs="Arial"/>
                <w:sz w:val="22"/>
              </w:rPr>
              <w:t xml:space="preserve"> if possible,</w:t>
            </w:r>
            <w:r w:rsidR="00C56BD7">
              <w:rPr>
                <w:rFonts w:ascii="Arial" w:hAnsi="Arial" w:cs="Arial"/>
                <w:sz w:val="22"/>
              </w:rPr>
              <w:t xml:space="preserve"> </w:t>
            </w:r>
            <w:r>
              <w:rPr>
                <w:rFonts w:ascii="Arial" w:hAnsi="Arial" w:cs="Arial"/>
                <w:sz w:val="22"/>
              </w:rPr>
              <w:t xml:space="preserve">in order </w:t>
            </w:r>
            <w:r w:rsidR="00C56BD7">
              <w:rPr>
                <w:rFonts w:ascii="Arial" w:hAnsi="Arial" w:cs="Arial"/>
                <w:sz w:val="22"/>
              </w:rPr>
              <w:t>to avoid bank holidays</w:t>
            </w:r>
            <w:r>
              <w:rPr>
                <w:rFonts w:ascii="Arial" w:hAnsi="Arial" w:cs="Arial"/>
                <w:sz w:val="22"/>
              </w:rPr>
              <w:t xml:space="preserve">. </w:t>
            </w:r>
          </w:p>
          <w:p w:rsidR="00B5246E" w:rsidRDefault="00B5246E" w:rsidP="00D12178">
            <w:pPr>
              <w:rPr>
                <w:rFonts w:ascii="Arial" w:hAnsi="Arial" w:cs="Arial"/>
                <w:sz w:val="22"/>
              </w:rPr>
            </w:pPr>
          </w:p>
          <w:p w:rsidR="00C56BD7" w:rsidRDefault="00C14BB2" w:rsidP="00D12178">
            <w:pPr>
              <w:rPr>
                <w:rFonts w:ascii="Arial" w:hAnsi="Arial" w:cs="Arial"/>
                <w:sz w:val="22"/>
              </w:rPr>
            </w:pPr>
            <w:r>
              <w:rPr>
                <w:rFonts w:ascii="Arial" w:hAnsi="Arial" w:cs="Arial"/>
                <w:sz w:val="22"/>
              </w:rPr>
              <w:t>JG suggested that i</w:t>
            </w:r>
            <w:r w:rsidR="00B5246E">
              <w:rPr>
                <w:rFonts w:ascii="Arial" w:hAnsi="Arial" w:cs="Arial"/>
                <w:sz w:val="22"/>
              </w:rPr>
              <w:t xml:space="preserve">t would be good to combine the </w:t>
            </w:r>
            <w:r>
              <w:rPr>
                <w:rFonts w:ascii="Arial" w:hAnsi="Arial" w:cs="Arial"/>
                <w:sz w:val="22"/>
              </w:rPr>
              <w:t>next meeting with a site visit, and that it might be interesting to</w:t>
            </w:r>
            <w:r w:rsidR="00B5246E">
              <w:rPr>
                <w:rFonts w:ascii="Arial" w:hAnsi="Arial" w:cs="Arial"/>
                <w:sz w:val="22"/>
              </w:rPr>
              <w:t xml:space="preserve"> visit the</w:t>
            </w:r>
            <w:r w:rsidR="00281627">
              <w:rPr>
                <w:rFonts w:ascii="Arial" w:hAnsi="Arial" w:cs="Arial"/>
                <w:sz w:val="22"/>
              </w:rPr>
              <w:t xml:space="preserve"> hard to treat cavity wall project on</w:t>
            </w:r>
            <w:r w:rsidR="00B5246E">
              <w:rPr>
                <w:rFonts w:ascii="Arial" w:hAnsi="Arial" w:cs="Arial"/>
                <w:sz w:val="22"/>
              </w:rPr>
              <w:t xml:space="preserve"> St George’s estate; IF said that the estate may be i</w:t>
            </w:r>
            <w:r>
              <w:rPr>
                <w:rFonts w:ascii="Arial" w:hAnsi="Arial" w:cs="Arial"/>
                <w:sz w:val="22"/>
              </w:rPr>
              <w:t xml:space="preserve">nstalling solar panels </w:t>
            </w:r>
            <w:r w:rsidR="00281627">
              <w:rPr>
                <w:rFonts w:ascii="Arial" w:hAnsi="Arial" w:cs="Arial"/>
                <w:sz w:val="22"/>
              </w:rPr>
              <w:t xml:space="preserve">too </w:t>
            </w:r>
            <w:r>
              <w:rPr>
                <w:rFonts w:ascii="Arial" w:hAnsi="Arial" w:cs="Arial"/>
                <w:sz w:val="22"/>
              </w:rPr>
              <w:t>so that c</w:t>
            </w:r>
            <w:r w:rsidR="00281627">
              <w:rPr>
                <w:rFonts w:ascii="Arial" w:hAnsi="Arial" w:cs="Arial"/>
                <w:sz w:val="22"/>
              </w:rPr>
              <w:t>ould be of interest</w:t>
            </w:r>
            <w:r w:rsidR="00B76D3C">
              <w:rPr>
                <w:rFonts w:ascii="Arial" w:hAnsi="Arial" w:cs="Arial"/>
                <w:sz w:val="22"/>
              </w:rPr>
              <w:t xml:space="preserve">. JG also </w:t>
            </w:r>
            <w:r w:rsidR="005A5A39">
              <w:rPr>
                <w:rFonts w:ascii="Arial" w:hAnsi="Arial" w:cs="Arial"/>
                <w:sz w:val="22"/>
              </w:rPr>
              <w:t>suggested</w:t>
            </w:r>
            <w:r>
              <w:rPr>
                <w:rFonts w:ascii="Arial" w:hAnsi="Arial" w:cs="Arial"/>
                <w:sz w:val="22"/>
              </w:rPr>
              <w:t xml:space="preserve"> that a</w:t>
            </w:r>
            <w:r w:rsidR="005A5A39">
              <w:rPr>
                <w:rFonts w:ascii="Arial" w:hAnsi="Arial" w:cs="Arial"/>
                <w:sz w:val="22"/>
              </w:rPr>
              <w:t xml:space="preserve"> visit</w:t>
            </w:r>
            <w:r>
              <w:rPr>
                <w:rFonts w:ascii="Arial" w:hAnsi="Arial" w:cs="Arial"/>
                <w:sz w:val="22"/>
              </w:rPr>
              <w:t xml:space="preserve"> to</w:t>
            </w:r>
            <w:r w:rsidR="005A5A39">
              <w:rPr>
                <w:rFonts w:ascii="Arial" w:hAnsi="Arial" w:cs="Arial"/>
                <w:sz w:val="22"/>
              </w:rPr>
              <w:t xml:space="preserve"> an energy efficient </w:t>
            </w:r>
            <w:proofErr w:type="spellStart"/>
            <w:r w:rsidR="005A5A39">
              <w:rPr>
                <w:rFonts w:ascii="Arial" w:hAnsi="Arial" w:cs="Arial"/>
                <w:sz w:val="22"/>
              </w:rPr>
              <w:t>showhome</w:t>
            </w:r>
            <w:proofErr w:type="spellEnd"/>
            <w:r w:rsidR="005A5A39">
              <w:rPr>
                <w:rFonts w:ascii="Arial" w:hAnsi="Arial" w:cs="Arial"/>
                <w:sz w:val="22"/>
              </w:rPr>
              <w:t xml:space="preserve"> of some kind </w:t>
            </w:r>
            <w:r>
              <w:rPr>
                <w:rFonts w:ascii="Arial" w:hAnsi="Arial" w:cs="Arial"/>
                <w:sz w:val="22"/>
              </w:rPr>
              <w:t xml:space="preserve">might be of interest </w:t>
            </w:r>
            <w:r w:rsidR="005A5A39">
              <w:rPr>
                <w:rFonts w:ascii="Arial" w:hAnsi="Arial" w:cs="Arial"/>
                <w:sz w:val="22"/>
              </w:rPr>
              <w:t xml:space="preserve">– RB thought that EST might be doing something in this area, otherwise it might be possible to visit a </w:t>
            </w:r>
            <w:proofErr w:type="spellStart"/>
            <w:r w:rsidR="005A5A39">
              <w:rPr>
                <w:rFonts w:ascii="Arial" w:hAnsi="Arial" w:cs="Arial"/>
                <w:sz w:val="22"/>
              </w:rPr>
              <w:t>Superhome</w:t>
            </w:r>
            <w:proofErr w:type="spellEnd"/>
            <w:r w:rsidR="00281627">
              <w:rPr>
                <w:rFonts w:ascii="Arial" w:hAnsi="Arial" w:cs="Arial"/>
                <w:sz w:val="22"/>
              </w:rPr>
              <w:t>.</w:t>
            </w:r>
          </w:p>
          <w:p w:rsidR="00C56BD7" w:rsidRDefault="00C56BD7" w:rsidP="00D12178">
            <w:pPr>
              <w:rPr>
                <w:rFonts w:ascii="Arial" w:hAnsi="Arial" w:cs="Arial"/>
                <w:sz w:val="22"/>
              </w:rPr>
            </w:pPr>
          </w:p>
          <w:p w:rsidR="00C14BB2" w:rsidRDefault="00C14BB2" w:rsidP="00D12178">
            <w:pPr>
              <w:rPr>
                <w:rFonts w:ascii="Arial" w:hAnsi="Arial" w:cs="Arial"/>
                <w:sz w:val="22"/>
              </w:rPr>
            </w:pPr>
            <w:r>
              <w:rPr>
                <w:rFonts w:ascii="Arial" w:hAnsi="Arial" w:cs="Arial"/>
                <w:sz w:val="22"/>
              </w:rPr>
              <w:t>It was agreed that there should be a focus on the private sector at the next forum, and that as a follow on from the NEA event</w:t>
            </w:r>
            <w:r w:rsidR="005100EC">
              <w:rPr>
                <w:rFonts w:ascii="Arial" w:hAnsi="Arial" w:cs="Arial"/>
                <w:sz w:val="22"/>
              </w:rPr>
              <w:t>,</w:t>
            </w:r>
            <w:r>
              <w:rPr>
                <w:rFonts w:ascii="Arial" w:hAnsi="Arial" w:cs="Arial"/>
                <w:sz w:val="22"/>
              </w:rPr>
              <w:t xml:space="preserve"> Peter </w:t>
            </w:r>
            <w:proofErr w:type="spellStart"/>
            <w:r>
              <w:rPr>
                <w:rFonts w:ascii="Arial" w:hAnsi="Arial" w:cs="Arial"/>
                <w:sz w:val="22"/>
              </w:rPr>
              <w:t>Sumby</w:t>
            </w:r>
            <w:proofErr w:type="spellEnd"/>
            <w:r>
              <w:rPr>
                <w:rFonts w:ascii="Arial" w:hAnsi="Arial" w:cs="Arial"/>
                <w:sz w:val="22"/>
              </w:rPr>
              <w:t xml:space="preserve"> or Fiona Hart from NEA could provide more detail on the findings of their work in this area. It was also suggested that Allison Oliver from NEA could talk about minimum standards for the private rented sector.</w:t>
            </w:r>
          </w:p>
          <w:p w:rsidR="005100EC" w:rsidRDefault="005100EC" w:rsidP="00D12178">
            <w:pPr>
              <w:rPr>
                <w:rFonts w:ascii="Arial" w:hAnsi="Arial" w:cs="Arial"/>
                <w:sz w:val="22"/>
              </w:rPr>
            </w:pPr>
          </w:p>
          <w:p w:rsidR="00C14BB2" w:rsidRDefault="00C14BB2" w:rsidP="00D12178">
            <w:pPr>
              <w:rPr>
                <w:rFonts w:ascii="Arial" w:hAnsi="Arial" w:cs="Arial"/>
                <w:sz w:val="22"/>
              </w:rPr>
            </w:pPr>
            <w:r>
              <w:rPr>
                <w:rFonts w:ascii="Arial" w:hAnsi="Arial" w:cs="Arial"/>
                <w:sz w:val="22"/>
              </w:rPr>
              <w:t>Having an update from all members at the last meeting was interesting and helpful, and this should be done again at May’s meeting.</w:t>
            </w:r>
          </w:p>
          <w:p w:rsidR="005100EC" w:rsidRDefault="005100EC" w:rsidP="00D12178">
            <w:pPr>
              <w:rPr>
                <w:rFonts w:ascii="Arial" w:hAnsi="Arial" w:cs="Arial"/>
                <w:sz w:val="22"/>
              </w:rPr>
            </w:pPr>
          </w:p>
          <w:p w:rsidR="00C14BB2" w:rsidRDefault="00C14BB2" w:rsidP="00D12178">
            <w:pPr>
              <w:rPr>
                <w:rFonts w:ascii="Arial" w:hAnsi="Arial" w:cs="Arial"/>
                <w:sz w:val="22"/>
              </w:rPr>
            </w:pPr>
            <w:r>
              <w:rPr>
                <w:rFonts w:ascii="Arial" w:hAnsi="Arial" w:cs="Arial"/>
                <w:sz w:val="22"/>
              </w:rPr>
              <w:t>It would be good to hear more from the GLA on the ELENA funding, and how this is likely to be used.</w:t>
            </w:r>
          </w:p>
          <w:p w:rsidR="005100EC" w:rsidRDefault="005100EC" w:rsidP="00D12178">
            <w:pPr>
              <w:rPr>
                <w:rFonts w:ascii="Arial" w:hAnsi="Arial" w:cs="Arial"/>
                <w:sz w:val="22"/>
              </w:rPr>
            </w:pPr>
          </w:p>
          <w:p w:rsidR="00C14BB2" w:rsidRDefault="00C14BB2" w:rsidP="00D12178">
            <w:pPr>
              <w:rPr>
                <w:rFonts w:ascii="Arial" w:hAnsi="Arial" w:cs="Arial"/>
                <w:sz w:val="22"/>
              </w:rPr>
            </w:pPr>
            <w:r>
              <w:rPr>
                <w:rFonts w:ascii="Arial" w:hAnsi="Arial" w:cs="Arial"/>
                <w:sz w:val="22"/>
              </w:rPr>
              <w:t xml:space="preserve">It was suggested that it might be interesting to hear from a borough who have </w:t>
            </w:r>
            <w:r w:rsidR="005100EC">
              <w:rPr>
                <w:rFonts w:ascii="Arial" w:hAnsi="Arial" w:cs="Arial"/>
                <w:sz w:val="22"/>
              </w:rPr>
              <w:t>delivered a project using mapping</w:t>
            </w:r>
            <w:r>
              <w:rPr>
                <w:rFonts w:ascii="Arial" w:hAnsi="Arial" w:cs="Arial"/>
                <w:sz w:val="22"/>
              </w:rPr>
              <w:t>, but the committee were unsure whether anyone had done this</w:t>
            </w:r>
            <w:r w:rsidR="005100EC">
              <w:rPr>
                <w:rFonts w:ascii="Arial" w:hAnsi="Arial" w:cs="Arial"/>
                <w:sz w:val="22"/>
              </w:rPr>
              <w:t xml:space="preserve"> to date</w:t>
            </w:r>
            <w:r>
              <w:rPr>
                <w:rFonts w:ascii="Arial" w:hAnsi="Arial" w:cs="Arial"/>
                <w:sz w:val="22"/>
              </w:rPr>
              <w:t>.</w:t>
            </w:r>
          </w:p>
          <w:p w:rsidR="005100EC" w:rsidRDefault="005100EC" w:rsidP="00D12178">
            <w:pPr>
              <w:rPr>
                <w:rFonts w:ascii="Arial" w:hAnsi="Arial" w:cs="Arial"/>
                <w:sz w:val="22"/>
              </w:rPr>
            </w:pPr>
          </w:p>
          <w:p w:rsidR="00C14BB2" w:rsidRDefault="00C14BB2" w:rsidP="00D12178">
            <w:pPr>
              <w:rPr>
                <w:rFonts w:ascii="Arial" w:hAnsi="Arial" w:cs="Arial"/>
                <w:sz w:val="22"/>
              </w:rPr>
            </w:pPr>
            <w:r>
              <w:rPr>
                <w:rFonts w:ascii="Arial" w:hAnsi="Arial" w:cs="Arial"/>
                <w:sz w:val="22"/>
              </w:rPr>
              <w:t>British Gas, NEA or Consumer Futures could be invited to talk about smart meters.</w:t>
            </w:r>
          </w:p>
          <w:p w:rsidR="005100EC" w:rsidRDefault="005100EC" w:rsidP="00D12178">
            <w:pPr>
              <w:rPr>
                <w:rFonts w:ascii="Arial" w:hAnsi="Arial" w:cs="Arial"/>
                <w:sz w:val="22"/>
              </w:rPr>
            </w:pPr>
          </w:p>
          <w:p w:rsidR="00C14BB2" w:rsidRDefault="00C14BB2" w:rsidP="00D12178">
            <w:pPr>
              <w:rPr>
                <w:rFonts w:ascii="Arial" w:hAnsi="Arial" w:cs="Arial"/>
                <w:sz w:val="22"/>
              </w:rPr>
            </w:pPr>
            <w:r>
              <w:rPr>
                <w:rFonts w:ascii="Arial" w:hAnsi="Arial" w:cs="Arial"/>
                <w:sz w:val="22"/>
              </w:rPr>
              <w:t>It would be interesting to</w:t>
            </w:r>
            <w:r w:rsidR="005D074A">
              <w:rPr>
                <w:rFonts w:ascii="Arial" w:hAnsi="Arial" w:cs="Arial"/>
                <w:sz w:val="22"/>
              </w:rPr>
              <w:t xml:space="preserve"> have a look at Green Deal or ECO from a practical perspective – for example, to hear from someone who has</w:t>
            </w:r>
            <w:r>
              <w:rPr>
                <w:rFonts w:ascii="Arial" w:hAnsi="Arial" w:cs="Arial"/>
                <w:sz w:val="22"/>
              </w:rPr>
              <w:t xml:space="preserve"> </w:t>
            </w:r>
            <w:r w:rsidR="005D074A">
              <w:rPr>
                <w:rFonts w:ascii="Arial" w:hAnsi="Arial" w:cs="Arial"/>
                <w:sz w:val="22"/>
              </w:rPr>
              <w:t xml:space="preserve">had a </w:t>
            </w:r>
            <w:r>
              <w:rPr>
                <w:rFonts w:ascii="Arial" w:hAnsi="Arial" w:cs="Arial"/>
                <w:sz w:val="22"/>
              </w:rPr>
              <w:t>GD report or assessment</w:t>
            </w:r>
            <w:r w:rsidR="005D074A">
              <w:rPr>
                <w:rFonts w:ascii="Arial" w:hAnsi="Arial" w:cs="Arial"/>
                <w:sz w:val="22"/>
              </w:rPr>
              <w:t xml:space="preserve">. JG will cover the Forum’s response to the </w:t>
            </w:r>
            <w:r w:rsidR="005100EC">
              <w:rPr>
                <w:rFonts w:ascii="Arial" w:hAnsi="Arial" w:cs="Arial"/>
                <w:sz w:val="22"/>
              </w:rPr>
              <w:t xml:space="preserve">ECO </w:t>
            </w:r>
            <w:r w:rsidR="005D074A">
              <w:rPr>
                <w:rFonts w:ascii="Arial" w:hAnsi="Arial" w:cs="Arial"/>
                <w:sz w:val="22"/>
              </w:rPr>
              <w:t>consultation.</w:t>
            </w:r>
          </w:p>
          <w:p w:rsidR="005100EC" w:rsidRDefault="005100EC" w:rsidP="00D12178">
            <w:pPr>
              <w:rPr>
                <w:rFonts w:ascii="Arial" w:hAnsi="Arial" w:cs="Arial"/>
                <w:sz w:val="22"/>
              </w:rPr>
            </w:pPr>
          </w:p>
          <w:p w:rsidR="005D074A" w:rsidRDefault="005D074A" w:rsidP="00D12178">
            <w:pPr>
              <w:rPr>
                <w:rFonts w:ascii="Arial" w:hAnsi="Arial" w:cs="Arial"/>
                <w:sz w:val="22"/>
              </w:rPr>
            </w:pPr>
            <w:proofErr w:type="spellStart"/>
            <w:r>
              <w:rPr>
                <w:rFonts w:ascii="Arial" w:hAnsi="Arial" w:cs="Arial"/>
                <w:sz w:val="22"/>
              </w:rPr>
              <w:t>Shadia</w:t>
            </w:r>
            <w:proofErr w:type="spellEnd"/>
            <w:r>
              <w:rPr>
                <w:rFonts w:ascii="Arial" w:hAnsi="Arial" w:cs="Arial"/>
                <w:sz w:val="22"/>
              </w:rPr>
              <w:t xml:space="preserve"> Rahman from Kingston was supposed to present on the Big Energy Switch at the last forum, but couldn’t make it on the day – she could be asked to present in May instead.</w:t>
            </w:r>
          </w:p>
          <w:p w:rsidR="005100EC" w:rsidRDefault="005100EC" w:rsidP="00D12178">
            <w:pPr>
              <w:rPr>
                <w:rFonts w:ascii="Arial" w:hAnsi="Arial" w:cs="Arial"/>
                <w:sz w:val="22"/>
              </w:rPr>
            </w:pPr>
          </w:p>
          <w:p w:rsidR="00C14BB2" w:rsidRDefault="005D074A" w:rsidP="00D12178">
            <w:pPr>
              <w:rPr>
                <w:rFonts w:ascii="Arial" w:hAnsi="Arial" w:cs="Arial"/>
                <w:sz w:val="22"/>
              </w:rPr>
            </w:pPr>
            <w:r>
              <w:rPr>
                <w:rFonts w:ascii="Arial" w:hAnsi="Arial" w:cs="Arial"/>
                <w:sz w:val="22"/>
              </w:rPr>
              <w:t xml:space="preserve">The </w:t>
            </w:r>
            <w:r w:rsidR="009705EE">
              <w:rPr>
                <w:rFonts w:ascii="Arial" w:hAnsi="Arial" w:cs="Arial"/>
                <w:sz w:val="22"/>
              </w:rPr>
              <w:t>b</w:t>
            </w:r>
            <w:r>
              <w:rPr>
                <w:rFonts w:ascii="Arial" w:hAnsi="Arial" w:cs="Arial"/>
                <w:sz w:val="22"/>
              </w:rPr>
              <w:t>orough survey (see AOB below) could also provide suggestions for speakers. A look at fuel poverty and health could also be useful (something around the Cold Weather Plan for example).</w:t>
            </w:r>
            <w:r w:rsidR="005100EC">
              <w:rPr>
                <w:rFonts w:ascii="Arial" w:hAnsi="Arial" w:cs="Arial"/>
                <w:sz w:val="22"/>
              </w:rPr>
              <w:t xml:space="preserve"> IF mentioned that Westminster are looking at having a dedicated health coordinator scheme, with coordinators tied to local surgeries providing a holistic intervention service for vulnerable patients.</w:t>
            </w:r>
          </w:p>
          <w:p w:rsidR="00CC41EC" w:rsidRDefault="00CC41EC" w:rsidP="00D12178">
            <w:pPr>
              <w:rPr>
                <w:rFonts w:ascii="Arial" w:hAnsi="Arial" w:cs="Arial"/>
                <w:sz w:val="22"/>
              </w:rPr>
            </w:pPr>
          </w:p>
          <w:p w:rsidR="00CC41EC" w:rsidRDefault="00CC41EC" w:rsidP="00D12178">
            <w:pPr>
              <w:rPr>
                <w:rFonts w:ascii="Arial" w:hAnsi="Arial" w:cs="Arial"/>
                <w:sz w:val="22"/>
              </w:rPr>
            </w:pPr>
          </w:p>
          <w:p w:rsidR="008A6580" w:rsidRPr="00C56BD7" w:rsidRDefault="008A6580" w:rsidP="00D12178">
            <w:pPr>
              <w:rPr>
                <w:rFonts w:ascii="Arial" w:hAnsi="Arial" w:cs="Arial"/>
                <w:sz w:val="22"/>
              </w:rPr>
            </w:pPr>
          </w:p>
        </w:tc>
        <w:tc>
          <w:tcPr>
            <w:tcW w:w="1598" w:type="dxa"/>
          </w:tcPr>
          <w:p w:rsidR="00CC41EC" w:rsidRDefault="00CC41EC" w:rsidP="00D12178">
            <w:pPr>
              <w:rPr>
                <w:rFonts w:ascii="Arial" w:hAnsi="Arial" w:cs="Arial"/>
                <w:sz w:val="22"/>
              </w:rPr>
            </w:pPr>
          </w:p>
          <w:p w:rsidR="005B7027" w:rsidRDefault="004F0524" w:rsidP="00D12178">
            <w:pPr>
              <w:rPr>
                <w:rFonts w:ascii="Arial" w:hAnsi="Arial" w:cs="Arial"/>
                <w:sz w:val="22"/>
              </w:rPr>
            </w:pPr>
            <w:r>
              <w:rPr>
                <w:rFonts w:ascii="Arial" w:hAnsi="Arial" w:cs="Arial"/>
                <w:sz w:val="22"/>
              </w:rPr>
              <w:t xml:space="preserve">HBD to research possibilities of site visit, </w:t>
            </w:r>
            <w:r w:rsidR="005D074A">
              <w:rPr>
                <w:rFonts w:ascii="Arial" w:hAnsi="Arial" w:cs="Arial"/>
                <w:sz w:val="22"/>
              </w:rPr>
              <w:t xml:space="preserve">and </w:t>
            </w:r>
            <w:r>
              <w:rPr>
                <w:rFonts w:ascii="Arial" w:hAnsi="Arial" w:cs="Arial"/>
                <w:sz w:val="22"/>
              </w:rPr>
              <w:t>find</w:t>
            </w:r>
            <w:r w:rsidR="005D074A">
              <w:rPr>
                <w:rFonts w:ascii="Arial" w:hAnsi="Arial" w:cs="Arial"/>
                <w:sz w:val="22"/>
              </w:rPr>
              <w:t xml:space="preserve"> a</w:t>
            </w:r>
            <w:r>
              <w:rPr>
                <w:rFonts w:ascii="Arial" w:hAnsi="Arial" w:cs="Arial"/>
                <w:sz w:val="22"/>
              </w:rPr>
              <w:t xml:space="preserve"> venue for</w:t>
            </w:r>
            <w:r w:rsidR="005D074A">
              <w:rPr>
                <w:rFonts w:ascii="Arial" w:hAnsi="Arial" w:cs="Arial"/>
                <w:sz w:val="22"/>
              </w:rPr>
              <w:t xml:space="preserve"> the next</w:t>
            </w:r>
            <w:r>
              <w:rPr>
                <w:rFonts w:ascii="Arial" w:hAnsi="Arial" w:cs="Arial"/>
                <w:sz w:val="22"/>
              </w:rPr>
              <w:t xml:space="preserve"> meeting.</w:t>
            </w:r>
          </w:p>
          <w:p w:rsidR="004F0524" w:rsidRDefault="004F0524" w:rsidP="00D12178">
            <w:pPr>
              <w:rPr>
                <w:rFonts w:ascii="Arial" w:hAnsi="Arial" w:cs="Arial"/>
                <w:sz w:val="22"/>
              </w:rPr>
            </w:pPr>
          </w:p>
          <w:p w:rsidR="004F0524" w:rsidRDefault="004F0524" w:rsidP="00D12178">
            <w:pPr>
              <w:rPr>
                <w:rFonts w:ascii="Arial" w:hAnsi="Arial" w:cs="Arial"/>
                <w:sz w:val="22"/>
              </w:rPr>
            </w:pPr>
            <w:r>
              <w:rPr>
                <w:rFonts w:ascii="Arial" w:hAnsi="Arial" w:cs="Arial"/>
                <w:sz w:val="22"/>
              </w:rPr>
              <w:t xml:space="preserve">RB to contact EST about site visit </w:t>
            </w:r>
          </w:p>
          <w:p w:rsidR="004F0524" w:rsidRDefault="004F0524" w:rsidP="00D12178">
            <w:pPr>
              <w:rPr>
                <w:rFonts w:ascii="Arial" w:hAnsi="Arial" w:cs="Arial"/>
                <w:sz w:val="22"/>
              </w:rPr>
            </w:pPr>
          </w:p>
          <w:p w:rsidR="004F0524" w:rsidRDefault="004F0524" w:rsidP="00D12178">
            <w:pPr>
              <w:rPr>
                <w:rFonts w:ascii="Arial" w:hAnsi="Arial" w:cs="Arial"/>
                <w:sz w:val="22"/>
              </w:rPr>
            </w:pPr>
            <w:r>
              <w:rPr>
                <w:rFonts w:ascii="Arial" w:hAnsi="Arial" w:cs="Arial"/>
                <w:sz w:val="22"/>
              </w:rPr>
              <w:t>IF to contact St Georges to see if installing solar panels</w:t>
            </w:r>
          </w:p>
          <w:p w:rsidR="004F0524" w:rsidRDefault="004F0524" w:rsidP="00D12178">
            <w:pPr>
              <w:rPr>
                <w:rFonts w:ascii="Arial" w:hAnsi="Arial" w:cs="Arial"/>
                <w:sz w:val="22"/>
              </w:rPr>
            </w:pPr>
          </w:p>
          <w:p w:rsidR="004F0524" w:rsidRDefault="004F0524" w:rsidP="00D12178">
            <w:pPr>
              <w:rPr>
                <w:rFonts w:ascii="Arial" w:hAnsi="Arial" w:cs="Arial"/>
                <w:sz w:val="22"/>
              </w:rPr>
            </w:pPr>
            <w:r>
              <w:rPr>
                <w:rFonts w:ascii="Arial" w:hAnsi="Arial" w:cs="Arial"/>
                <w:sz w:val="22"/>
              </w:rPr>
              <w:t>HBD to contact potential speakers</w:t>
            </w:r>
          </w:p>
        </w:tc>
      </w:tr>
      <w:tr w:rsidR="005B7027" w:rsidTr="00CC41EC">
        <w:tc>
          <w:tcPr>
            <w:tcW w:w="9034" w:type="dxa"/>
          </w:tcPr>
          <w:p w:rsidR="005B7027" w:rsidRDefault="005B7027" w:rsidP="00D12178">
            <w:pPr>
              <w:rPr>
                <w:rFonts w:ascii="Arial" w:hAnsi="Arial" w:cs="Arial"/>
                <w:b/>
                <w:sz w:val="22"/>
              </w:rPr>
            </w:pPr>
            <w:r>
              <w:rPr>
                <w:rFonts w:ascii="Arial" w:hAnsi="Arial" w:cs="Arial"/>
                <w:b/>
                <w:sz w:val="22"/>
              </w:rPr>
              <w:lastRenderedPageBreak/>
              <w:t>4. Response to ECO Consultation</w:t>
            </w:r>
          </w:p>
          <w:p w:rsidR="008A6580" w:rsidRDefault="008A6580" w:rsidP="00D12178">
            <w:pPr>
              <w:rPr>
                <w:rFonts w:ascii="Arial" w:hAnsi="Arial" w:cs="Arial"/>
                <w:sz w:val="22"/>
              </w:rPr>
            </w:pPr>
            <w:r>
              <w:rPr>
                <w:rFonts w:ascii="Arial" w:hAnsi="Arial" w:cs="Arial"/>
                <w:sz w:val="22"/>
              </w:rPr>
              <w:t>Response</w:t>
            </w:r>
            <w:r w:rsidR="005D074A">
              <w:rPr>
                <w:rFonts w:ascii="Arial" w:hAnsi="Arial" w:cs="Arial"/>
                <w:sz w:val="22"/>
              </w:rPr>
              <w:t>s</w:t>
            </w:r>
            <w:r>
              <w:rPr>
                <w:rFonts w:ascii="Arial" w:hAnsi="Arial" w:cs="Arial"/>
                <w:sz w:val="22"/>
              </w:rPr>
              <w:t xml:space="preserve"> t</w:t>
            </w:r>
            <w:r w:rsidR="005D074A">
              <w:rPr>
                <w:rFonts w:ascii="Arial" w:hAnsi="Arial" w:cs="Arial"/>
                <w:sz w:val="22"/>
              </w:rPr>
              <w:t>o the ECO Consultation are due in by</w:t>
            </w:r>
            <w:r w:rsidR="001A5F80">
              <w:rPr>
                <w:rFonts w:ascii="Arial" w:hAnsi="Arial" w:cs="Arial"/>
                <w:sz w:val="22"/>
              </w:rPr>
              <w:t xml:space="preserve"> 16 April</w:t>
            </w:r>
            <w:r w:rsidR="005D074A">
              <w:rPr>
                <w:rFonts w:ascii="Arial" w:hAnsi="Arial" w:cs="Arial"/>
                <w:sz w:val="22"/>
              </w:rPr>
              <w:t xml:space="preserve">. IF has been working on Westminster’s response and will circulate what they’ve already done, and the rest of the committee should make contributions by this Friday, 11 April. A final response can then be circulated for the approval of the Forum at the </w:t>
            </w:r>
            <w:r w:rsidR="009705EE">
              <w:rPr>
                <w:rFonts w:ascii="Arial" w:hAnsi="Arial" w:cs="Arial"/>
                <w:sz w:val="22"/>
              </w:rPr>
              <w:t>beginning of next week and</w:t>
            </w:r>
            <w:r w:rsidR="005D074A">
              <w:rPr>
                <w:rFonts w:ascii="Arial" w:hAnsi="Arial" w:cs="Arial"/>
                <w:sz w:val="22"/>
              </w:rPr>
              <w:t xml:space="preserve"> submitted.</w:t>
            </w:r>
          </w:p>
          <w:p w:rsidR="00461F62" w:rsidRDefault="00461F62" w:rsidP="00D12178">
            <w:pPr>
              <w:rPr>
                <w:rFonts w:ascii="Arial" w:hAnsi="Arial" w:cs="Arial"/>
                <w:sz w:val="22"/>
              </w:rPr>
            </w:pPr>
          </w:p>
          <w:p w:rsidR="00687FE8" w:rsidRDefault="00461F62" w:rsidP="00D12178">
            <w:pPr>
              <w:rPr>
                <w:rFonts w:ascii="Arial" w:hAnsi="Arial" w:cs="Arial"/>
                <w:sz w:val="22"/>
              </w:rPr>
            </w:pPr>
            <w:r>
              <w:rPr>
                <w:rFonts w:ascii="Arial" w:hAnsi="Arial" w:cs="Arial"/>
                <w:sz w:val="22"/>
              </w:rPr>
              <w:t>It was agreed that the revised ECO is n</w:t>
            </w:r>
            <w:r w:rsidR="00687FE8">
              <w:rPr>
                <w:rFonts w:ascii="Arial" w:hAnsi="Arial" w:cs="Arial"/>
                <w:sz w:val="22"/>
              </w:rPr>
              <w:t>ot geared towards</w:t>
            </w:r>
            <w:r>
              <w:rPr>
                <w:rFonts w:ascii="Arial" w:hAnsi="Arial" w:cs="Arial"/>
                <w:sz w:val="22"/>
              </w:rPr>
              <w:t xml:space="preserve"> the</w:t>
            </w:r>
            <w:r w:rsidR="00687FE8">
              <w:rPr>
                <w:rFonts w:ascii="Arial" w:hAnsi="Arial" w:cs="Arial"/>
                <w:sz w:val="22"/>
              </w:rPr>
              <w:t xml:space="preserve"> fuel poor. Only a small proportion of fuel poor</w:t>
            </w:r>
            <w:r w:rsidR="005100EC">
              <w:rPr>
                <w:rFonts w:ascii="Arial" w:hAnsi="Arial" w:cs="Arial"/>
                <w:sz w:val="22"/>
              </w:rPr>
              <w:t xml:space="preserve"> households</w:t>
            </w:r>
            <w:r>
              <w:rPr>
                <w:rFonts w:ascii="Arial" w:hAnsi="Arial" w:cs="Arial"/>
                <w:sz w:val="22"/>
              </w:rPr>
              <w:t xml:space="preserve"> will qualify for works under the new scheme, and it was felt to be especially unhelpful for this group </w:t>
            </w:r>
            <w:r w:rsidR="005100EC">
              <w:rPr>
                <w:rFonts w:ascii="Arial" w:hAnsi="Arial" w:cs="Arial"/>
                <w:sz w:val="22"/>
              </w:rPr>
              <w:t>that eligibility assessments</w:t>
            </w:r>
            <w:r>
              <w:rPr>
                <w:rFonts w:ascii="Arial" w:hAnsi="Arial" w:cs="Arial"/>
                <w:sz w:val="22"/>
              </w:rPr>
              <w:t xml:space="preserve"> </w:t>
            </w:r>
            <w:r w:rsidR="005100EC">
              <w:rPr>
                <w:rFonts w:ascii="Arial" w:hAnsi="Arial" w:cs="Arial"/>
                <w:sz w:val="22"/>
              </w:rPr>
              <w:t>are</w:t>
            </w:r>
            <w:r>
              <w:rPr>
                <w:rFonts w:ascii="Arial" w:hAnsi="Arial" w:cs="Arial"/>
                <w:sz w:val="22"/>
              </w:rPr>
              <w:t xml:space="preserve"> </w:t>
            </w:r>
            <w:r w:rsidR="005100EC">
              <w:rPr>
                <w:rFonts w:ascii="Arial" w:hAnsi="Arial" w:cs="Arial"/>
                <w:sz w:val="22"/>
              </w:rPr>
              <w:t>based</w:t>
            </w:r>
            <w:r w:rsidR="00687FE8">
              <w:rPr>
                <w:rFonts w:ascii="Arial" w:hAnsi="Arial" w:cs="Arial"/>
                <w:sz w:val="22"/>
              </w:rPr>
              <w:t xml:space="preserve"> on income, not stock quality. </w:t>
            </w:r>
          </w:p>
          <w:p w:rsidR="00461F62" w:rsidRDefault="00461F62" w:rsidP="00D12178">
            <w:pPr>
              <w:rPr>
                <w:rFonts w:ascii="Arial" w:hAnsi="Arial" w:cs="Arial"/>
                <w:sz w:val="22"/>
              </w:rPr>
            </w:pPr>
          </w:p>
          <w:p w:rsidR="00461F62" w:rsidRDefault="00461F62" w:rsidP="00D12178">
            <w:pPr>
              <w:rPr>
                <w:rFonts w:ascii="Arial" w:hAnsi="Arial" w:cs="Arial"/>
                <w:sz w:val="22"/>
              </w:rPr>
            </w:pPr>
            <w:r>
              <w:rPr>
                <w:rFonts w:ascii="Arial" w:hAnsi="Arial" w:cs="Arial"/>
                <w:sz w:val="22"/>
              </w:rPr>
              <w:t>It was felt that including loft and easy to treat cavity wall insulation as allowable primary measures under CERO would also disadvantage the fuel poor, as most council houses already have</w:t>
            </w:r>
            <w:r w:rsidR="00B46FB1">
              <w:rPr>
                <w:rFonts w:ascii="Arial" w:hAnsi="Arial" w:cs="Arial"/>
                <w:sz w:val="22"/>
              </w:rPr>
              <w:t xml:space="preserve"> loft or cavity wall insulation – other measures are now required.</w:t>
            </w:r>
          </w:p>
          <w:p w:rsidR="00687FE8" w:rsidRDefault="00687FE8" w:rsidP="00D12178">
            <w:pPr>
              <w:rPr>
                <w:rFonts w:ascii="Arial" w:hAnsi="Arial" w:cs="Arial"/>
                <w:sz w:val="22"/>
              </w:rPr>
            </w:pPr>
          </w:p>
          <w:p w:rsidR="00687FE8" w:rsidRDefault="00461F62" w:rsidP="00D12178">
            <w:pPr>
              <w:rPr>
                <w:rFonts w:ascii="Arial" w:hAnsi="Arial" w:cs="Arial"/>
                <w:sz w:val="22"/>
              </w:rPr>
            </w:pPr>
            <w:r>
              <w:rPr>
                <w:rFonts w:ascii="Arial" w:hAnsi="Arial" w:cs="Arial"/>
                <w:sz w:val="22"/>
              </w:rPr>
              <w:t>The proposed solid wall</w:t>
            </w:r>
            <w:r w:rsidR="00687FE8">
              <w:rPr>
                <w:rFonts w:ascii="Arial" w:hAnsi="Arial" w:cs="Arial"/>
                <w:sz w:val="22"/>
              </w:rPr>
              <w:t xml:space="preserve"> minima </w:t>
            </w:r>
            <w:r>
              <w:rPr>
                <w:rFonts w:ascii="Arial" w:hAnsi="Arial" w:cs="Arial"/>
                <w:sz w:val="22"/>
              </w:rPr>
              <w:t xml:space="preserve">is </w:t>
            </w:r>
            <w:r w:rsidR="00687FE8">
              <w:rPr>
                <w:rFonts w:ascii="Arial" w:hAnsi="Arial" w:cs="Arial"/>
                <w:sz w:val="22"/>
              </w:rPr>
              <w:t xml:space="preserve">too low. </w:t>
            </w:r>
            <w:r>
              <w:rPr>
                <w:rFonts w:ascii="Arial" w:hAnsi="Arial" w:cs="Arial"/>
                <w:sz w:val="22"/>
              </w:rPr>
              <w:t>There is concern over how much will be available for</w:t>
            </w:r>
            <w:r w:rsidR="00B46FB1">
              <w:rPr>
                <w:rFonts w:ascii="Arial" w:hAnsi="Arial" w:cs="Arial"/>
                <w:sz w:val="22"/>
              </w:rPr>
              <w:t xml:space="preserve"> householders living i</w:t>
            </w:r>
            <w:r>
              <w:rPr>
                <w:rFonts w:ascii="Arial" w:hAnsi="Arial" w:cs="Arial"/>
                <w:sz w:val="22"/>
              </w:rPr>
              <w:t xml:space="preserve">n </w:t>
            </w:r>
            <w:r w:rsidR="00B46FB1">
              <w:rPr>
                <w:rFonts w:ascii="Arial" w:hAnsi="Arial" w:cs="Arial"/>
                <w:sz w:val="22"/>
              </w:rPr>
              <w:t>SW</w:t>
            </w:r>
            <w:r>
              <w:rPr>
                <w:rFonts w:ascii="Arial" w:hAnsi="Arial" w:cs="Arial"/>
                <w:sz w:val="22"/>
              </w:rPr>
              <w:t xml:space="preserve"> properties when the Green Deal cashback</w:t>
            </w:r>
            <w:r w:rsidR="00687FE8">
              <w:rPr>
                <w:rFonts w:ascii="Arial" w:hAnsi="Arial" w:cs="Arial"/>
                <w:sz w:val="22"/>
              </w:rPr>
              <w:t xml:space="preserve"> </w:t>
            </w:r>
            <w:r>
              <w:rPr>
                <w:rFonts w:ascii="Arial" w:hAnsi="Arial" w:cs="Arial"/>
                <w:sz w:val="22"/>
              </w:rPr>
              <w:t>offer ends on</w:t>
            </w:r>
            <w:r w:rsidR="00687FE8">
              <w:rPr>
                <w:rFonts w:ascii="Arial" w:hAnsi="Arial" w:cs="Arial"/>
                <w:sz w:val="22"/>
              </w:rPr>
              <w:t xml:space="preserve"> 30 June</w:t>
            </w:r>
            <w:r>
              <w:rPr>
                <w:rFonts w:ascii="Arial" w:hAnsi="Arial" w:cs="Arial"/>
                <w:sz w:val="22"/>
              </w:rPr>
              <w:t>.</w:t>
            </w:r>
          </w:p>
          <w:p w:rsidR="00687FE8" w:rsidRDefault="00687FE8" w:rsidP="00D12178">
            <w:pPr>
              <w:rPr>
                <w:rFonts w:ascii="Arial" w:hAnsi="Arial" w:cs="Arial"/>
                <w:sz w:val="22"/>
              </w:rPr>
            </w:pPr>
          </w:p>
          <w:p w:rsidR="00687FE8" w:rsidRDefault="00461F62" w:rsidP="00D12178">
            <w:pPr>
              <w:rPr>
                <w:rFonts w:ascii="Arial" w:hAnsi="Arial" w:cs="Arial"/>
                <w:sz w:val="22"/>
              </w:rPr>
            </w:pPr>
            <w:r>
              <w:rPr>
                <w:rFonts w:ascii="Arial" w:hAnsi="Arial" w:cs="Arial"/>
                <w:sz w:val="22"/>
              </w:rPr>
              <w:t xml:space="preserve">It was felt that safeguarding ESAS is important, and that the government should provide funding for the service. The need for a clear referral route was emphasised – people need to know who they can call for help and advice. </w:t>
            </w:r>
            <w:r w:rsidR="00735B41">
              <w:rPr>
                <w:rFonts w:ascii="Arial" w:hAnsi="Arial" w:cs="Arial"/>
                <w:sz w:val="22"/>
              </w:rPr>
              <w:t xml:space="preserve">However, </w:t>
            </w:r>
            <w:r w:rsidR="00B46FB1">
              <w:rPr>
                <w:rFonts w:ascii="Arial" w:hAnsi="Arial" w:cs="Arial"/>
                <w:sz w:val="22"/>
              </w:rPr>
              <w:t>JG also pointed out that she</w:t>
            </w:r>
            <w:r w:rsidR="00735B41">
              <w:rPr>
                <w:rFonts w:ascii="Arial" w:hAnsi="Arial" w:cs="Arial"/>
                <w:sz w:val="22"/>
              </w:rPr>
              <w:t xml:space="preserve"> do</w:t>
            </w:r>
            <w:r w:rsidR="00B46FB1">
              <w:rPr>
                <w:rFonts w:ascii="Arial" w:hAnsi="Arial" w:cs="Arial"/>
                <w:sz w:val="22"/>
              </w:rPr>
              <w:t>es</w:t>
            </w:r>
            <w:r w:rsidR="00735B41">
              <w:rPr>
                <w:rFonts w:ascii="Arial" w:hAnsi="Arial" w:cs="Arial"/>
                <w:sz w:val="22"/>
              </w:rPr>
              <w:t>n’t currently feel comfortable referring people to ESAS as they are unsure as to the quality of the service for vulnerable residents in particular.</w:t>
            </w:r>
          </w:p>
          <w:p w:rsidR="00735B41" w:rsidRDefault="00735B41" w:rsidP="00D12178">
            <w:pPr>
              <w:rPr>
                <w:rFonts w:ascii="Arial" w:hAnsi="Arial" w:cs="Arial"/>
                <w:sz w:val="22"/>
              </w:rPr>
            </w:pPr>
          </w:p>
          <w:p w:rsidR="00461F62" w:rsidRDefault="00735B41" w:rsidP="00D12178">
            <w:pPr>
              <w:rPr>
                <w:rFonts w:ascii="Arial" w:hAnsi="Arial" w:cs="Arial"/>
                <w:sz w:val="22"/>
              </w:rPr>
            </w:pPr>
            <w:r>
              <w:rPr>
                <w:rFonts w:ascii="Arial" w:hAnsi="Arial" w:cs="Arial"/>
                <w:sz w:val="22"/>
              </w:rPr>
              <w:t>Following on from this, it was</w:t>
            </w:r>
            <w:r w:rsidR="00461F62">
              <w:rPr>
                <w:rFonts w:ascii="Arial" w:hAnsi="Arial" w:cs="Arial"/>
                <w:sz w:val="22"/>
              </w:rPr>
              <w:t xml:space="preserve"> suggested that ESAS </w:t>
            </w:r>
            <w:r w:rsidR="00461F62" w:rsidRPr="00B46FB1">
              <w:rPr>
                <w:rFonts w:ascii="Arial" w:hAnsi="Arial" w:cs="Arial"/>
                <w:sz w:val="22"/>
              </w:rPr>
              <w:t xml:space="preserve">could </w:t>
            </w:r>
            <w:r w:rsidR="00461F62">
              <w:rPr>
                <w:rFonts w:ascii="Arial" w:hAnsi="Arial" w:cs="Arial"/>
                <w:sz w:val="22"/>
              </w:rPr>
              <w:t>play an important role in quality assurance, providing residents with reassurance that tradespeople and funding offers are legitimate. There is concern that if ESAS is taken away, local authoriti</w:t>
            </w:r>
            <w:r w:rsidR="00E7067C">
              <w:rPr>
                <w:rFonts w:ascii="Arial" w:hAnsi="Arial" w:cs="Arial"/>
                <w:sz w:val="22"/>
              </w:rPr>
              <w:t>es would be required to fill its</w:t>
            </w:r>
            <w:r w:rsidR="00461F62">
              <w:rPr>
                <w:rFonts w:ascii="Arial" w:hAnsi="Arial" w:cs="Arial"/>
                <w:sz w:val="22"/>
              </w:rPr>
              <w:t xml:space="preserve"> role, and are not qualified to do so.</w:t>
            </w:r>
          </w:p>
          <w:p w:rsidR="00780BC2" w:rsidRDefault="00780BC2" w:rsidP="00D12178">
            <w:pPr>
              <w:rPr>
                <w:rFonts w:ascii="Arial" w:hAnsi="Arial" w:cs="Arial"/>
                <w:sz w:val="22"/>
              </w:rPr>
            </w:pPr>
          </w:p>
          <w:p w:rsidR="00461F62" w:rsidRDefault="00461F62" w:rsidP="00D12178">
            <w:pPr>
              <w:rPr>
                <w:rFonts w:ascii="Arial" w:hAnsi="Arial" w:cs="Arial"/>
                <w:sz w:val="22"/>
              </w:rPr>
            </w:pPr>
            <w:r>
              <w:rPr>
                <w:rFonts w:ascii="Arial" w:hAnsi="Arial" w:cs="Arial"/>
                <w:sz w:val="22"/>
              </w:rPr>
              <w:t>It was strongly felt that Utilities shouldn’</w:t>
            </w:r>
            <w:r w:rsidR="00735B41">
              <w:rPr>
                <w:rFonts w:ascii="Arial" w:hAnsi="Arial" w:cs="Arial"/>
                <w:sz w:val="22"/>
              </w:rPr>
              <w:t xml:space="preserve">t be able to pick and choose </w:t>
            </w:r>
            <w:r>
              <w:rPr>
                <w:rFonts w:ascii="Arial" w:hAnsi="Arial" w:cs="Arial"/>
                <w:sz w:val="22"/>
              </w:rPr>
              <w:t>properties – the Government need to back the scheme and ensure that funding is available for the vulnerable.</w:t>
            </w:r>
          </w:p>
          <w:p w:rsidR="00687FE8" w:rsidRDefault="00687FE8" w:rsidP="00D12178">
            <w:pPr>
              <w:rPr>
                <w:rFonts w:ascii="Arial" w:hAnsi="Arial" w:cs="Arial"/>
                <w:sz w:val="22"/>
              </w:rPr>
            </w:pPr>
          </w:p>
          <w:p w:rsidR="00687FE8" w:rsidRDefault="00735B41" w:rsidP="00D12178">
            <w:pPr>
              <w:rPr>
                <w:rFonts w:ascii="Arial" w:hAnsi="Arial" w:cs="Arial"/>
                <w:sz w:val="22"/>
              </w:rPr>
            </w:pPr>
            <w:r>
              <w:rPr>
                <w:rFonts w:ascii="Arial" w:hAnsi="Arial" w:cs="Arial"/>
                <w:sz w:val="22"/>
              </w:rPr>
              <w:t xml:space="preserve">It </w:t>
            </w:r>
            <w:r w:rsidR="00E7067C">
              <w:rPr>
                <w:rFonts w:ascii="Arial" w:hAnsi="Arial" w:cs="Arial"/>
                <w:sz w:val="22"/>
              </w:rPr>
              <w:t xml:space="preserve">was suggested that the </w:t>
            </w:r>
            <w:r>
              <w:rPr>
                <w:rFonts w:ascii="Arial" w:hAnsi="Arial" w:cs="Arial"/>
                <w:sz w:val="22"/>
              </w:rPr>
              <w:t xml:space="preserve">uplift for </w:t>
            </w:r>
            <w:r w:rsidR="00E7067C">
              <w:rPr>
                <w:rFonts w:ascii="Arial" w:hAnsi="Arial" w:cs="Arial"/>
                <w:sz w:val="22"/>
              </w:rPr>
              <w:t>ECO/</w:t>
            </w:r>
            <w:r>
              <w:rPr>
                <w:rFonts w:ascii="Arial" w:hAnsi="Arial" w:cs="Arial"/>
                <w:sz w:val="22"/>
              </w:rPr>
              <w:t>GD blendi</w:t>
            </w:r>
            <w:r w:rsidR="00E7067C">
              <w:rPr>
                <w:rFonts w:ascii="Arial" w:hAnsi="Arial" w:cs="Arial"/>
                <w:sz w:val="22"/>
              </w:rPr>
              <w:t>ng could help the vulnerable, a</w:t>
            </w:r>
            <w:r>
              <w:rPr>
                <w:rFonts w:ascii="Arial" w:hAnsi="Arial" w:cs="Arial"/>
                <w:sz w:val="22"/>
              </w:rPr>
              <w:t>s</w:t>
            </w:r>
            <w:r w:rsidR="00E7067C">
              <w:rPr>
                <w:rFonts w:ascii="Arial" w:hAnsi="Arial" w:cs="Arial"/>
                <w:sz w:val="22"/>
              </w:rPr>
              <w:t xml:space="preserve"> </w:t>
            </w:r>
            <w:r>
              <w:rPr>
                <w:rFonts w:ascii="Arial" w:hAnsi="Arial" w:cs="Arial"/>
                <w:sz w:val="22"/>
              </w:rPr>
              <w:t>it could reduce the amount that they were asked to pay back. However, it was also pointed out that there is a lack of market confidence in Green Deal and even middle income groups are not choosing to take it up.</w:t>
            </w:r>
          </w:p>
          <w:p w:rsidR="00735B41" w:rsidRDefault="00735B41" w:rsidP="00D12178">
            <w:pPr>
              <w:rPr>
                <w:rFonts w:ascii="Arial" w:hAnsi="Arial" w:cs="Arial"/>
                <w:sz w:val="22"/>
              </w:rPr>
            </w:pPr>
          </w:p>
          <w:p w:rsidR="00735B41" w:rsidRDefault="00735B41" w:rsidP="00D12178">
            <w:pPr>
              <w:rPr>
                <w:rFonts w:ascii="Arial" w:hAnsi="Arial" w:cs="Arial"/>
                <w:sz w:val="22"/>
              </w:rPr>
            </w:pPr>
            <w:r>
              <w:rPr>
                <w:rFonts w:ascii="Arial" w:hAnsi="Arial" w:cs="Arial"/>
                <w:sz w:val="22"/>
              </w:rPr>
              <w:t>It was questioned whether customers are really being made aware of their different finance options. Are people who are being asked to make contributions being told about Green Deal finance? The fuel poor can’t normally afford to contribute, so might be turn</w:t>
            </w:r>
            <w:r w:rsidR="00E7067C">
              <w:rPr>
                <w:rFonts w:ascii="Arial" w:hAnsi="Arial" w:cs="Arial"/>
                <w:sz w:val="22"/>
              </w:rPr>
              <w:t>ing down offers</w:t>
            </w:r>
            <w:r>
              <w:rPr>
                <w:rFonts w:ascii="Arial" w:hAnsi="Arial" w:cs="Arial"/>
                <w:sz w:val="22"/>
              </w:rPr>
              <w:t>, but the Green Deal Finance Company can lend to people who wouldn’t normally be eligible for other types of loans, including those with bad credit. Is this a training issue – are assessors not comfortable advising on finance?</w:t>
            </w:r>
            <w:r w:rsidR="00264336">
              <w:rPr>
                <w:rFonts w:ascii="Arial" w:hAnsi="Arial" w:cs="Arial"/>
                <w:sz w:val="22"/>
              </w:rPr>
              <w:t xml:space="preserve"> DECC could produce guides for householders on their options once they’ve had an assessment.</w:t>
            </w:r>
          </w:p>
          <w:p w:rsidR="00735B41" w:rsidRDefault="00735B41" w:rsidP="00D12178">
            <w:pPr>
              <w:rPr>
                <w:rFonts w:ascii="Arial" w:hAnsi="Arial" w:cs="Arial"/>
                <w:sz w:val="22"/>
              </w:rPr>
            </w:pPr>
          </w:p>
          <w:p w:rsidR="00264336" w:rsidRDefault="00264336" w:rsidP="00D12178">
            <w:pPr>
              <w:rPr>
                <w:rFonts w:ascii="Arial" w:hAnsi="Arial" w:cs="Arial"/>
                <w:sz w:val="22"/>
              </w:rPr>
            </w:pPr>
            <w:r>
              <w:rPr>
                <w:rFonts w:ascii="Arial" w:hAnsi="Arial" w:cs="Arial"/>
                <w:sz w:val="22"/>
              </w:rPr>
              <w:t>I</w:t>
            </w:r>
            <w:r w:rsidR="00735B41">
              <w:rPr>
                <w:rFonts w:ascii="Arial" w:hAnsi="Arial" w:cs="Arial"/>
                <w:sz w:val="22"/>
              </w:rPr>
              <w:t xml:space="preserve">t is important for Boroughs to be notified when </w:t>
            </w:r>
            <w:r>
              <w:rPr>
                <w:rFonts w:ascii="Arial" w:hAnsi="Arial" w:cs="Arial"/>
                <w:sz w:val="22"/>
              </w:rPr>
              <w:t>residents</w:t>
            </w:r>
            <w:r w:rsidR="00735B41">
              <w:rPr>
                <w:rFonts w:ascii="Arial" w:hAnsi="Arial" w:cs="Arial"/>
                <w:sz w:val="22"/>
              </w:rPr>
              <w:t xml:space="preserve"> are being offered HHCRO, especially if the resident is being asked to contribute, as they might be able to help with a contribution (e.g. through a credit union arrangement/ discretionary grants </w:t>
            </w:r>
            <w:proofErr w:type="spellStart"/>
            <w:r w:rsidR="00735B41">
              <w:rPr>
                <w:rFonts w:ascii="Arial" w:hAnsi="Arial" w:cs="Arial"/>
                <w:sz w:val="22"/>
              </w:rPr>
              <w:t>etc</w:t>
            </w:r>
            <w:proofErr w:type="spellEnd"/>
            <w:r w:rsidR="00735B41">
              <w:rPr>
                <w:rFonts w:ascii="Arial" w:hAnsi="Arial" w:cs="Arial"/>
                <w:sz w:val="22"/>
              </w:rPr>
              <w:t>)</w:t>
            </w:r>
            <w:r>
              <w:rPr>
                <w:rFonts w:ascii="Arial" w:hAnsi="Arial" w:cs="Arial"/>
                <w:sz w:val="22"/>
              </w:rPr>
              <w:t>.  ESAS could also notify boroughs when residents have called them for help.</w:t>
            </w:r>
          </w:p>
          <w:p w:rsidR="00831D5A" w:rsidRDefault="00831D5A" w:rsidP="00D12178">
            <w:pPr>
              <w:rPr>
                <w:rFonts w:ascii="Arial" w:hAnsi="Arial" w:cs="Arial"/>
                <w:sz w:val="22"/>
              </w:rPr>
            </w:pPr>
          </w:p>
          <w:p w:rsidR="00831D5A" w:rsidRDefault="00264336" w:rsidP="00D12178">
            <w:pPr>
              <w:rPr>
                <w:rFonts w:ascii="Arial" w:hAnsi="Arial" w:cs="Arial"/>
                <w:sz w:val="22"/>
              </w:rPr>
            </w:pPr>
            <w:r>
              <w:rPr>
                <w:rFonts w:ascii="Arial" w:hAnsi="Arial" w:cs="Arial"/>
                <w:sz w:val="22"/>
              </w:rPr>
              <w:t xml:space="preserve">A centralised </w:t>
            </w:r>
            <w:r w:rsidR="00E7067C">
              <w:rPr>
                <w:rFonts w:ascii="Arial" w:hAnsi="Arial" w:cs="Arial"/>
                <w:sz w:val="22"/>
              </w:rPr>
              <w:t>A</w:t>
            </w:r>
            <w:r>
              <w:rPr>
                <w:rFonts w:ascii="Arial" w:hAnsi="Arial" w:cs="Arial"/>
                <w:sz w:val="22"/>
              </w:rPr>
              <w:t xml:space="preserve">ffordable </w:t>
            </w:r>
            <w:r w:rsidR="00E7067C">
              <w:rPr>
                <w:rFonts w:ascii="Arial" w:hAnsi="Arial" w:cs="Arial"/>
                <w:sz w:val="22"/>
              </w:rPr>
              <w:t>W</w:t>
            </w:r>
            <w:r>
              <w:rPr>
                <w:rFonts w:ascii="Arial" w:hAnsi="Arial" w:cs="Arial"/>
                <w:sz w:val="22"/>
              </w:rPr>
              <w:t>armth</w:t>
            </w:r>
            <w:r w:rsidR="00831D5A">
              <w:rPr>
                <w:rFonts w:ascii="Arial" w:hAnsi="Arial" w:cs="Arial"/>
                <w:sz w:val="22"/>
              </w:rPr>
              <w:t xml:space="preserve"> scheme</w:t>
            </w:r>
            <w:r>
              <w:rPr>
                <w:rFonts w:ascii="Arial" w:hAnsi="Arial" w:cs="Arial"/>
                <w:sz w:val="22"/>
              </w:rPr>
              <w:t xml:space="preserve"> is needed.</w:t>
            </w:r>
          </w:p>
          <w:p w:rsidR="00831D5A" w:rsidRDefault="00831D5A" w:rsidP="00D12178">
            <w:pPr>
              <w:rPr>
                <w:rFonts w:ascii="Arial" w:hAnsi="Arial" w:cs="Arial"/>
                <w:sz w:val="22"/>
              </w:rPr>
            </w:pPr>
          </w:p>
          <w:p w:rsidR="00831D5A" w:rsidRDefault="00831D5A" w:rsidP="00D12178">
            <w:pPr>
              <w:rPr>
                <w:rFonts w:ascii="Arial" w:hAnsi="Arial" w:cs="Arial"/>
                <w:sz w:val="22"/>
              </w:rPr>
            </w:pPr>
            <w:r>
              <w:rPr>
                <w:rFonts w:ascii="Arial" w:hAnsi="Arial" w:cs="Arial"/>
                <w:sz w:val="22"/>
              </w:rPr>
              <w:t xml:space="preserve">Targets for CERO </w:t>
            </w:r>
            <w:r w:rsidR="00264336">
              <w:rPr>
                <w:rFonts w:ascii="Arial" w:hAnsi="Arial" w:cs="Arial"/>
                <w:sz w:val="22"/>
              </w:rPr>
              <w:t xml:space="preserve">could include an </w:t>
            </w:r>
            <w:r>
              <w:rPr>
                <w:rFonts w:ascii="Arial" w:hAnsi="Arial" w:cs="Arial"/>
                <w:sz w:val="22"/>
              </w:rPr>
              <w:t>uplift for</w:t>
            </w:r>
            <w:r w:rsidR="00264336">
              <w:rPr>
                <w:rFonts w:ascii="Arial" w:hAnsi="Arial" w:cs="Arial"/>
                <w:sz w:val="22"/>
              </w:rPr>
              <w:t xml:space="preserve"> tackling properties</w:t>
            </w:r>
            <w:r w:rsidR="00E7067C">
              <w:rPr>
                <w:rFonts w:ascii="Arial" w:hAnsi="Arial" w:cs="Arial"/>
                <w:sz w:val="22"/>
              </w:rPr>
              <w:t xml:space="preserve"> </w:t>
            </w:r>
            <w:r w:rsidR="00264336">
              <w:rPr>
                <w:rFonts w:ascii="Arial" w:hAnsi="Arial" w:cs="Arial"/>
                <w:sz w:val="22"/>
              </w:rPr>
              <w:t>wh</w:t>
            </w:r>
            <w:r w:rsidR="00E7067C">
              <w:rPr>
                <w:rFonts w:ascii="Arial" w:hAnsi="Arial" w:cs="Arial"/>
                <w:sz w:val="22"/>
              </w:rPr>
              <w:t>ose</w:t>
            </w:r>
            <w:r w:rsidR="00264336">
              <w:rPr>
                <w:rFonts w:ascii="Arial" w:hAnsi="Arial" w:cs="Arial"/>
                <w:sz w:val="22"/>
              </w:rPr>
              <w:t xml:space="preserve"> </w:t>
            </w:r>
            <w:r w:rsidR="00E7067C">
              <w:rPr>
                <w:rFonts w:ascii="Arial" w:hAnsi="Arial" w:cs="Arial"/>
                <w:sz w:val="22"/>
              </w:rPr>
              <w:t xml:space="preserve">residents are fuel </w:t>
            </w:r>
            <w:r w:rsidR="00E7067C">
              <w:rPr>
                <w:rFonts w:ascii="Arial" w:hAnsi="Arial" w:cs="Arial"/>
                <w:sz w:val="22"/>
              </w:rPr>
              <w:lastRenderedPageBreak/>
              <w:t>poor</w:t>
            </w:r>
            <w:r w:rsidR="00264336">
              <w:rPr>
                <w:rFonts w:ascii="Arial" w:hAnsi="Arial" w:cs="Arial"/>
                <w:sz w:val="22"/>
              </w:rPr>
              <w:t>.</w:t>
            </w:r>
          </w:p>
          <w:p w:rsidR="00831D5A" w:rsidRDefault="00831D5A" w:rsidP="00D12178">
            <w:pPr>
              <w:rPr>
                <w:rFonts w:ascii="Arial" w:hAnsi="Arial" w:cs="Arial"/>
                <w:sz w:val="22"/>
              </w:rPr>
            </w:pPr>
          </w:p>
          <w:p w:rsidR="00831D5A" w:rsidRDefault="00E7067C" w:rsidP="00D12178">
            <w:pPr>
              <w:rPr>
                <w:rFonts w:ascii="Arial" w:hAnsi="Arial" w:cs="Arial"/>
                <w:sz w:val="22"/>
              </w:rPr>
            </w:pPr>
            <w:r>
              <w:rPr>
                <w:rFonts w:ascii="Arial" w:hAnsi="Arial" w:cs="Arial"/>
                <w:sz w:val="22"/>
              </w:rPr>
              <w:t>It’</w:t>
            </w:r>
            <w:r w:rsidR="00264336">
              <w:rPr>
                <w:rFonts w:ascii="Arial" w:hAnsi="Arial" w:cs="Arial"/>
                <w:sz w:val="22"/>
              </w:rPr>
              <w:t>s felt that the suggested c</w:t>
            </w:r>
            <w:r w:rsidR="00831D5A">
              <w:rPr>
                <w:rFonts w:ascii="Arial" w:hAnsi="Arial" w:cs="Arial"/>
                <w:sz w:val="22"/>
              </w:rPr>
              <w:t xml:space="preserve">arbon savings for boiler repair </w:t>
            </w:r>
            <w:r w:rsidR="00264336">
              <w:rPr>
                <w:rFonts w:ascii="Arial" w:hAnsi="Arial" w:cs="Arial"/>
                <w:sz w:val="22"/>
              </w:rPr>
              <w:t>have been calculated incorrectly.</w:t>
            </w:r>
          </w:p>
          <w:p w:rsidR="00831D5A" w:rsidRDefault="00831D5A" w:rsidP="00D12178">
            <w:pPr>
              <w:rPr>
                <w:rFonts w:ascii="Arial" w:hAnsi="Arial" w:cs="Arial"/>
                <w:sz w:val="22"/>
              </w:rPr>
            </w:pPr>
          </w:p>
          <w:p w:rsidR="00831D5A" w:rsidRDefault="00264336" w:rsidP="00D12178">
            <w:pPr>
              <w:rPr>
                <w:rFonts w:ascii="Arial" w:hAnsi="Arial" w:cs="Arial"/>
                <w:sz w:val="22"/>
              </w:rPr>
            </w:pPr>
            <w:r>
              <w:rPr>
                <w:rFonts w:ascii="Arial" w:hAnsi="Arial" w:cs="Arial"/>
                <w:sz w:val="22"/>
              </w:rPr>
              <w:t xml:space="preserve">The suggested penalty rate of </w:t>
            </w:r>
            <w:r w:rsidR="00831D5A">
              <w:rPr>
                <w:rFonts w:ascii="Arial" w:hAnsi="Arial" w:cs="Arial"/>
                <w:sz w:val="22"/>
              </w:rPr>
              <w:t>1.1</w:t>
            </w:r>
            <w:r>
              <w:rPr>
                <w:rFonts w:ascii="Arial" w:hAnsi="Arial" w:cs="Arial"/>
                <w:sz w:val="22"/>
              </w:rPr>
              <w:t xml:space="preserve"> is</w:t>
            </w:r>
            <w:r w:rsidR="00831D5A">
              <w:rPr>
                <w:rFonts w:ascii="Arial" w:hAnsi="Arial" w:cs="Arial"/>
                <w:sz w:val="22"/>
              </w:rPr>
              <w:t xml:space="preserve"> too low</w:t>
            </w:r>
            <w:r>
              <w:rPr>
                <w:rFonts w:ascii="Arial" w:hAnsi="Arial" w:cs="Arial"/>
                <w:sz w:val="22"/>
              </w:rPr>
              <w:t>. IF’s colleague made the suggestion that a fixed price per undelivered tonne of carbon could be established – this would</w:t>
            </w:r>
            <w:r w:rsidR="00E7067C">
              <w:rPr>
                <w:rFonts w:ascii="Arial" w:hAnsi="Arial" w:cs="Arial"/>
                <w:sz w:val="22"/>
              </w:rPr>
              <w:t xml:space="preserve"> stabilised the price of carbon and ensure delivery of measures.</w:t>
            </w:r>
          </w:p>
          <w:p w:rsidR="00831D5A" w:rsidRDefault="00831D5A" w:rsidP="00D12178">
            <w:pPr>
              <w:rPr>
                <w:rFonts w:ascii="Arial" w:hAnsi="Arial" w:cs="Arial"/>
                <w:sz w:val="22"/>
              </w:rPr>
            </w:pPr>
          </w:p>
          <w:p w:rsidR="00831D5A" w:rsidRDefault="00831D5A" w:rsidP="002C5AD1">
            <w:pPr>
              <w:rPr>
                <w:rFonts w:ascii="Arial" w:hAnsi="Arial" w:cs="Arial"/>
                <w:sz w:val="22"/>
              </w:rPr>
            </w:pPr>
            <w:r>
              <w:rPr>
                <w:rFonts w:ascii="Arial" w:hAnsi="Arial" w:cs="Arial"/>
                <w:sz w:val="22"/>
              </w:rPr>
              <w:t xml:space="preserve">NCAN </w:t>
            </w:r>
            <w:r w:rsidR="00264336">
              <w:rPr>
                <w:rFonts w:ascii="Arial" w:hAnsi="Arial" w:cs="Arial"/>
                <w:sz w:val="22"/>
              </w:rPr>
              <w:t xml:space="preserve">are </w:t>
            </w:r>
            <w:r>
              <w:rPr>
                <w:rFonts w:ascii="Arial" w:hAnsi="Arial" w:cs="Arial"/>
                <w:sz w:val="22"/>
              </w:rPr>
              <w:t>making a respon</w:t>
            </w:r>
            <w:r w:rsidR="00264336">
              <w:rPr>
                <w:rFonts w:ascii="Arial" w:hAnsi="Arial" w:cs="Arial"/>
                <w:sz w:val="22"/>
              </w:rPr>
              <w:t>s</w:t>
            </w:r>
            <w:r>
              <w:rPr>
                <w:rFonts w:ascii="Arial" w:hAnsi="Arial" w:cs="Arial"/>
                <w:sz w:val="22"/>
              </w:rPr>
              <w:t>e</w:t>
            </w:r>
            <w:r w:rsidR="00264336">
              <w:rPr>
                <w:rFonts w:ascii="Arial" w:hAnsi="Arial" w:cs="Arial"/>
                <w:sz w:val="22"/>
              </w:rPr>
              <w:t xml:space="preserve"> to the consultation, and it was suggested that the Forum’s response could be included in this</w:t>
            </w:r>
            <w:r>
              <w:rPr>
                <w:rFonts w:ascii="Arial" w:hAnsi="Arial" w:cs="Arial"/>
                <w:sz w:val="22"/>
              </w:rPr>
              <w:t>.</w:t>
            </w:r>
            <w:r w:rsidR="00264336">
              <w:rPr>
                <w:rFonts w:ascii="Arial" w:hAnsi="Arial" w:cs="Arial"/>
                <w:sz w:val="22"/>
              </w:rPr>
              <w:t xml:space="preserve"> However, it was felt that London is at a disproportionate disadvantage under the proposed changes, due to the high number of so</w:t>
            </w:r>
            <w:r w:rsidR="002C5AD1">
              <w:rPr>
                <w:rFonts w:ascii="Arial" w:hAnsi="Arial" w:cs="Arial"/>
                <w:sz w:val="22"/>
              </w:rPr>
              <w:t>lid wall and smaller properties</w:t>
            </w:r>
            <w:r w:rsidR="00E7067C">
              <w:rPr>
                <w:rFonts w:ascii="Arial" w:hAnsi="Arial" w:cs="Arial"/>
                <w:sz w:val="22"/>
              </w:rPr>
              <w:t xml:space="preserve"> in </w:t>
            </w:r>
            <w:bookmarkStart w:id="0" w:name="_GoBack"/>
            <w:bookmarkEnd w:id="0"/>
            <w:r w:rsidR="00E7067C">
              <w:rPr>
                <w:rFonts w:ascii="Arial" w:hAnsi="Arial" w:cs="Arial"/>
                <w:sz w:val="22"/>
              </w:rPr>
              <w:t>the capital</w:t>
            </w:r>
            <w:r w:rsidR="002C5AD1">
              <w:rPr>
                <w:rFonts w:ascii="Arial" w:hAnsi="Arial" w:cs="Arial"/>
                <w:sz w:val="22"/>
              </w:rPr>
              <w:t>, and so a London HECA Forum response should be issued separately.</w:t>
            </w:r>
          </w:p>
          <w:p w:rsidR="00CC41EC" w:rsidRPr="008A6580" w:rsidRDefault="00CC41EC" w:rsidP="002C5AD1">
            <w:pPr>
              <w:rPr>
                <w:rFonts w:ascii="Arial" w:hAnsi="Arial" w:cs="Arial"/>
                <w:sz w:val="22"/>
              </w:rPr>
            </w:pPr>
          </w:p>
        </w:tc>
        <w:tc>
          <w:tcPr>
            <w:tcW w:w="1598" w:type="dxa"/>
          </w:tcPr>
          <w:p w:rsidR="00CC41EC" w:rsidRDefault="00CC41EC" w:rsidP="00D12178">
            <w:pPr>
              <w:rPr>
                <w:rFonts w:ascii="Arial" w:hAnsi="Arial" w:cs="Arial"/>
                <w:sz w:val="22"/>
              </w:rPr>
            </w:pPr>
          </w:p>
          <w:p w:rsidR="00CC41EC" w:rsidRDefault="00CC41EC" w:rsidP="00D12178">
            <w:pPr>
              <w:rPr>
                <w:rFonts w:ascii="Arial" w:hAnsi="Arial" w:cs="Arial"/>
                <w:sz w:val="22"/>
              </w:rPr>
            </w:pPr>
          </w:p>
          <w:p w:rsidR="005B7027" w:rsidRDefault="009705EE" w:rsidP="00D12178">
            <w:pPr>
              <w:rPr>
                <w:rFonts w:ascii="Arial" w:hAnsi="Arial" w:cs="Arial"/>
                <w:sz w:val="22"/>
              </w:rPr>
            </w:pPr>
            <w:r>
              <w:rPr>
                <w:rFonts w:ascii="Arial" w:hAnsi="Arial" w:cs="Arial"/>
                <w:sz w:val="22"/>
              </w:rPr>
              <w:t>Committee to send responses to JG by Friday 11 April, HBD to circulate final response to members at the beginning of next week and collate responses. JG to submit final response by 16 April.</w:t>
            </w:r>
          </w:p>
        </w:tc>
      </w:tr>
      <w:tr w:rsidR="005B7027" w:rsidTr="00CC41EC">
        <w:tc>
          <w:tcPr>
            <w:tcW w:w="9034" w:type="dxa"/>
          </w:tcPr>
          <w:p w:rsidR="005B7027" w:rsidRDefault="005B7027" w:rsidP="00D12178">
            <w:pPr>
              <w:rPr>
                <w:rFonts w:ascii="Arial" w:hAnsi="Arial" w:cs="Arial"/>
                <w:b/>
                <w:sz w:val="22"/>
              </w:rPr>
            </w:pPr>
            <w:r>
              <w:rPr>
                <w:rFonts w:ascii="Arial" w:hAnsi="Arial" w:cs="Arial"/>
                <w:b/>
                <w:sz w:val="22"/>
              </w:rPr>
              <w:lastRenderedPageBreak/>
              <w:t>6. Any other business</w:t>
            </w:r>
          </w:p>
          <w:p w:rsidR="00E7067C" w:rsidRDefault="002C5AD1" w:rsidP="002C5AD1">
            <w:pPr>
              <w:rPr>
                <w:rFonts w:ascii="Arial" w:hAnsi="Arial" w:cs="Arial"/>
                <w:sz w:val="22"/>
              </w:rPr>
            </w:pPr>
            <w:r>
              <w:rPr>
                <w:rFonts w:ascii="Arial" w:hAnsi="Arial" w:cs="Arial"/>
                <w:sz w:val="22"/>
              </w:rPr>
              <w:t xml:space="preserve">JG suggested that it might be good to have ‘member updates’ page on the website, so </w:t>
            </w:r>
            <w:r w:rsidR="00E7067C">
              <w:rPr>
                <w:rFonts w:ascii="Arial" w:hAnsi="Arial" w:cs="Arial"/>
                <w:sz w:val="22"/>
              </w:rPr>
              <w:t xml:space="preserve">that </w:t>
            </w:r>
            <w:r>
              <w:rPr>
                <w:rFonts w:ascii="Arial" w:hAnsi="Arial" w:cs="Arial"/>
                <w:sz w:val="22"/>
              </w:rPr>
              <w:t>boroughs can see what each other is doing. The page could be updated quarterly.</w:t>
            </w:r>
          </w:p>
          <w:p w:rsidR="00E7067C" w:rsidRDefault="00E7067C" w:rsidP="002C5AD1">
            <w:pPr>
              <w:rPr>
                <w:rFonts w:ascii="Arial" w:hAnsi="Arial" w:cs="Arial"/>
                <w:sz w:val="22"/>
              </w:rPr>
            </w:pPr>
          </w:p>
          <w:p w:rsidR="002C5AD1" w:rsidRPr="008A6580" w:rsidRDefault="002C5AD1" w:rsidP="002C5AD1">
            <w:pPr>
              <w:rPr>
                <w:rFonts w:ascii="Arial" w:hAnsi="Arial" w:cs="Arial"/>
                <w:sz w:val="22"/>
              </w:rPr>
            </w:pPr>
            <w:r>
              <w:rPr>
                <w:rFonts w:ascii="Arial" w:hAnsi="Arial" w:cs="Arial"/>
                <w:sz w:val="22"/>
              </w:rPr>
              <w:t>It would also be useful to find out what members are involved/ interested in so that the Forum’s aims for 2014/2014 can be refreshed, and to get suggestions for further speakers.</w:t>
            </w:r>
          </w:p>
        </w:tc>
        <w:tc>
          <w:tcPr>
            <w:tcW w:w="1598" w:type="dxa"/>
          </w:tcPr>
          <w:p w:rsidR="00CC41EC" w:rsidRDefault="00CC41EC" w:rsidP="00D12178">
            <w:pPr>
              <w:rPr>
                <w:rFonts w:ascii="Arial" w:hAnsi="Arial" w:cs="Arial"/>
                <w:sz w:val="22"/>
              </w:rPr>
            </w:pPr>
          </w:p>
          <w:p w:rsidR="005B7027" w:rsidRPr="000322B9" w:rsidRDefault="008A6580" w:rsidP="00D12178">
            <w:pPr>
              <w:rPr>
                <w:rFonts w:ascii="Arial" w:hAnsi="Arial" w:cs="Arial"/>
                <w:sz w:val="22"/>
                <w:highlight w:val="yellow"/>
              </w:rPr>
            </w:pPr>
            <w:r w:rsidRPr="000322B9">
              <w:rPr>
                <w:rFonts w:ascii="Arial" w:hAnsi="Arial" w:cs="Arial"/>
                <w:sz w:val="22"/>
                <w:highlight w:val="yellow"/>
              </w:rPr>
              <w:t xml:space="preserve">JG to draft </w:t>
            </w:r>
            <w:r w:rsidR="00E7067C" w:rsidRPr="000322B9">
              <w:rPr>
                <w:rFonts w:ascii="Arial" w:hAnsi="Arial" w:cs="Arial"/>
                <w:sz w:val="22"/>
                <w:highlight w:val="yellow"/>
              </w:rPr>
              <w:t xml:space="preserve">a </w:t>
            </w:r>
            <w:r w:rsidRPr="000322B9">
              <w:rPr>
                <w:rFonts w:ascii="Arial" w:hAnsi="Arial" w:cs="Arial"/>
                <w:sz w:val="22"/>
                <w:highlight w:val="yellow"/>
              </w:rPr>
              <w:t>survey email, HBD to circulate</w:t>
            </w:r>
            <w:r w:rsidR="00030AC4" w:rsidRPr="000322B9">
              <w:rPr>
                <w:rFonts w:ascii="Arial" w:hAnsi="Arial" w:cs="Arial"/>
                <w:sz w:val="22"/>
                <w:highlight w:val="yellow"/>
              </w:rPr>
              <w:t xml:space="preserve"> and collate responses</w:t>
            </w:r>
          </w:p>
          <w:p w:rsidR="009705EE" w:rsidRPr="000322B9" w:rsidRDefault="009705EE" w:rsidP="00D12178">
            <w:pPr>
              <w:rPr>
                <w:rFonts w:ascii="Arial" w:hAnsi="Arial" w:cs="Arial"/>
                <w:sz w:val="22"/>
                <w:highlight w:val="yellow"/>
              </w:rPr>
            </w:pPr>
          </w:p>
          <w:p w:rsidR="009705EE" w:rsidRDefault="009705EE" w:rsidP="00D12178">
            <w:pPr>
              <w:rPr>
                <w:rFonts w:ascii="Arial" w:hAnsi="Arial" w:cs="Arial"/>
                <w:sz w:val="22"/>
              </w:rPr>
            </w:pPr>
            <w:r w:rsidRPr="000322B9">
              <w:rPr>
                <w:rFonts w:ascii="Arial" w:hAnsi="Arial" w:cs="Arial"/>
                <w:sz w:val="22"/>
                <w:highlight w:val="yellow"/>
              </w:rPr>
              <w:t>HBD to coordinate quarterly members’ update of website</w:t>
            </w:r>
          </w:p>
        </w:tc>
      </w:tr>
    </w:tbl>
    <w:p w:rsidR="005B7027" w:rsidRPr="00D12178" w:rsidRDefault="005B7027" w:rsidP="00D12178">
      <w:pPr>
        <w:spacing w:after="0"/>
        <w:rPr>
          <w:rFonts w:ascii="Arial" w:hAnsi="Arial" w:cs="Arial"/>
          <w:sz w:val="22"/>
        </w:rPr>
      </w:pPr>
    </w:p>
    <w:sectPr w:rsidR="005B7027" w:rsidRPr="00D12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590BDE"/>
    <w:multiLevelType w:val="multilevel"/>
    <w:tmpl w:val="299245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78"/>
    <w:rsid w:val="00030AC4"/>
    <w:rsid w:val="000322B9"/>
    <w:rsid w:val="001A5F80"/>
    <w:rsid w:val="00264336"/>
    <w:rsid w:val="00281627"/>
    <w:rsid w:val="002B7BBE"/>
    <w:rsid w:val="002C5AD1"/>
    <w:rsid w:val="00391B61"/>
    <w:rsid w:val="003A1BC7"/>
    <w:rsid w:val="00461F62"/>
    <w:rsid w:val="00476EDC"/>
    <w:rsid w:val="004A2B4D"/>
    <w:rsid w:val="004F0524"/>
    <w:rsid w:val="005100EC"/>
    <w:rsid w:val="005A5A39"/>
    <w:rsid w:val="005B7027"/>
    <w:rsid w:val="005D074A"/>
    <w:rsid w:val="00687FE8"/>
    <w:rsid w:val="00735B41"/>
    <w:rsid w:val="00780BC2"/>
    <w:rsid w:val="00831D5A"/>
    <w:rsid w:val="008454C4"/>
    <w:rsid w:val="008A6580"/>
    <w:rsid w:val="009705EE"/>
    <w:rsid w:val="00990C53"/>
    <w:rsid w:val="00A80D52"/>
    <w:rsid w:val="00AD54D8"/>
    <w:rsid w:val="00AD64FE"/>
    <w:rsid w:val="00B3140B"/>
    <w:rsid w:val="00B46FB1"/>
    <w:rsid w:val="00B5246E"/>
    <w:rsid w:val="00B76D3C"/>
    <w:rsid w:val="00C05BB6"/>
    <w:rsid w:val="00C14BB2"/>
    <w:rsid w:val="00C56BD7"/>
    <w:rsid w:val="00CC41EC"/>
    <w:rsid w:val="00D12178"/>
    <w:rsid w:val="00E24D99"/>
    <w:rsid w:val="00E7067C"/>
    <w:rsid w:val="00FA1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20F9A-11E0-4745-9492-E2B3DFFD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53"/>
    <w:rPr>
      <w:rFonts w:ascii="Trebuchet MS" w:hAnsi="Trebuchet MS"/>
      <w:sz w:val="20"/>
    </w:rPr>
  </w:style>
  <w:style w:type="paragraph" w:styleId="Heading1">
    <w:name w:val="heading 1"/>
    <w:basedOn w:val="Normal"/>
    <w:next w:val="Normal"/>
    <w:link w:val="Heading1Char"/>
    <w:qFormat/>
    <w:rsid w:val="00A80D52"/>
    <w:pPr>
      <w:keepNext/>
      <w:keepLines/>
      <w:spacing w:before="480" w:after="0"/>
      <w:outlineLvl w:val="0"/>
    </w:pPr>
    <w:rPr>
      <w:rFonts w:ascii="Arial" w:eastAsia="Times New Roman" w:hAnsi="Arial" w:cs="Times New Roman"/>
      <w:b/>
      <w:bCs/>
      <w:color w:val="365F91" w:themeColor="accent1" w:themeShade="BF"/>
      <w:sz w:val="28"/>
      <w:szCs w:val="28"/>
    </w:rPr>
  </w:style>
  <w:style w:type="paragraph" w:styleId="Heading2">
    <w:name w:val="heading 2"/>
    <w:basedOn w:val="Normal"/>
    <w:next w:val="Normal"/>
    <w:link w:val="Heading2Char"/>
    <w:autoRedefine/>
    <w:qFormat/>
    <w:rsid w:val="004A2B4D"/>
    <w:pPr>
      <w:keepNext/>
      <w:keepLines/>
      <w:spacing w:before="200" w:after="0"/>
      <w:outlineLvl w:val="1"/>
    </w:pPr>
    <w:rPr>
      <w:rFonts w:ascii="Arial" w:eastAsia="Times New Roman" w:hAnsi="Arial"/>
      <w:b/>
      <w:bCs/>
      <w:color w:val="17365D" w:themeColor="text2"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B4D"/>
    <w:rPr>
      <w:rFonts w:ascii="Arial" w:eastAsia="Times New Roman" w:hAnsi="Arial"/>
      <w:b/>
      <w:bCs/>
      <w:color w:val="17365D" w:themeColor="text2" w:themeShade="BF"/>
      <w:sz w:val="28"/>
      <w:szCs w:val="26"/>
    </w:rPr>
  </w:style>
  <w:style w:type="character" w:customStyle="1" w:styleId="Heading1Char">
    <w:name w:val="Heading 1 Char"/>
    <w:basedOn w:val="DefaultParagraphFont"/>
    <w:link w:val="Heading1"/>
    <w:rsid w:val="00A80D52"/>
    <w:rPr>
      <w:rFonts w:ascii="Arial" w:eastAsia="Times New Roman" w:hAnsi="Arial" w:cs="Times New Roman"/>
      <w:b/>
      <w:bCs/>
      <w:color w:val="365F91" w:themeColor="accent1" w:themeShade="BF"/>
      <w:sz w:val="28"/>
      <w:szCs w:val="28"/>
    </w:rPr>
  </w:style>
  <w:style w:type="table" w:styleId="TableGrid">
    <w:name w:val="Table Grid"/>
    <w:basedOn w:val="TableNormal"/>
    <w:uiPriority w:val="59"/>
    <w:rsid w:val="005B7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SE2DESKTOP01</dc:creator>
  <cp:lastModifiedBy>Rachael</cp:lastModifiedBy>
  <cp:revision>16</cp:revision>
  <dcterms:created xsi:type="dcterms:W3CDTF">2014-04-09T09:15:00Z</dcterms:created>
  <dcterms:modified xsi:type="dcterms:W3CDTF">2014-05-20T12:17:00Z</dcterms:modified>
</cp:coreProperties>
</file>