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4ED" w:rsidRPr="00781DB6" w:rsidRDefault="006D64ED" w:rsidP="002F134F">
      <w:pPr>
        <w:rPr>
          <w:rFonts w:ascii="Arial" w:hAnsi="Arial" w:cs="Arial"/>
          <w:sz w:val="22"/>
          <w:szCs w:val="22"/>
        </w:rPr>
      </w:pPr>
    </w:p>
    <w:p w:rsidR="002F134F" w:rsidRPr="00781DB6" w:rsidRDefault="002F134F" w:rsidP="002F134F">
      <w:pPr>
        <w:rPr>
          <w:rFonts w:ascii="Arial" w:hAnsi="Arial" w:cs="Arial"/>
          <w:sz w:val="22"/>
          <w:szCs w:val="22"/>
        </w:rPr>
      </w:pPr>
    </w:p>
    <w:p w:rsidR="002F134F" w:rsidRPr="00781DB6" w:rsidRDefault="002F134F" w:rsidP="002F134F">
      <w:pPr>
        <w:rPr>
          <w:rFonts w:ascii="Arial" w:hAnsi="Arial" w:cs="Arial"/>
          <w:sz w:val="22"/>
          <w:szCs w:val="22"/>
        </w:rPr>
      </w:pPr>
    </w:p>
    <w:tbl>
      <w:tblPr>
        <w:tblW w:w="93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0"/>
        <w:gridCol w:w="8019"/>
        <w:gridCol w:w="8017"/>
      </w:tblGrid>
      <w:tr w:rsidR="002F134F" w:rsidRPr="00781DB6" w:rsidTr="00E0672D">
        <w:trPr>
          <w:gridAfter w:val="1"/>
          <w:wAfter w:w="2331" w:type="pct"/>
          <w:cantSplit/>
          <w:trHeight w:val="565"/>
        </w:trPr>
        <w:tc>
          <w:tcPr>
            <w:tcW w:w="2669" w:type="pct"/>
            <w:gridSpan w:val="2"/>
          </w:tcPr>
          <w:p w:rsidR="002F134F" w:rsidRPr="00781DB6" w:rsidRDefault="002F134F" w:rsidP="00E0672D">
            <w:pPr>
              <w:rPr>
                <w:rFonts w:ascii="Arial" w:hAnsi="Arial" w:cs="Arial"/>
                <w:b/>
                <w:bCs/>
                <w:sz w:val="22"/>
                <w:szCs w:val="22"/>
              </w:rPr>
            </w:pPr>
            <w:r w:rsidRPr="00781DB6">
              <w:rPr>
                <w:rStyle w:val="Heading1Char"/>
                <w:rFonts w:ascii="Arial" w:hAnsi="Arial" w:cs="Arial"/>
                <w:sz w:val="22"/>
                <w:szCs w:val="22"/>
              </w:rPr>
              <w:t xml:space="preserve">SE CAN Forum  </w:t>
            </w:r>
            <w:r w:rsidR="00781DB6">
              <w:rPr>
                <w:rStyle w:val="Heading1Char"/>
                <w:rFonts w:ascii="Arial" w:hAnsi="Arial" w:cs="Arial"/>
                <w:sz w:val="22"/>
                <w:szCs w:val="22"/>
              </w:rPr>
              <w:t xml:space="preserve">and AGM </w:t>
            </w:r>
            <w:r w:rsidR="006458A9">
              <w:rPr>
                <w:rStyle w:val="Heading1Char"/>
                <w:rFonts w:ascii="Arial" w:hAnsi="Arial" w:cs="Arial"/>
                <w:sz w:val="22"/>
                <w:szCs w:val="22"/>
              </w:rPr>
              <w:t>Wednesday 5 September Mi</w:t>
            </w:r>
            <w:r w:rsidRPr="00781DB6">
              <w:rPr>
                <w:rStyle w:val="Heading1Char"/>
                <w:rFonts w:ascii="Arial" w:hAnsi="Arial" w:cs="Arial"/>
                <w:sz w:val="22"/>
                <w:szCs w:val="22"/>
              </w:rPr>
              <w:t>nutes</w:t>
            </w:r>
            <w:r w:rsidRPr="00781DB6">
              <w:rPr>
                <w:rFonts w:ascii="Arial" w:hAnsi="Arial" w:cs="Arial"/>
                <w:sz w:val="22"/>
                <w:szCs w:val="22"/>
              </w:rPr>
              <w:t xml:space="preserve">       </w:t>
            </w:r>
          </w:p>
        </w:tc>
      </w:tr>
      <w:tr w:rsidR="002F134F" w:rsidRPr="00781DB6" w:rsidTr="00E0672D">
        <w:trPr>
          <w:gridAfter w:val="1"/>
          <w:wAfter w:w="2331" w:type="pct"/>
          <w:trHeight w:val="1262"/>
        </w:trPr>
        <w:tc>
          <w:tcPr>
            <w:tcW w:w="337" w:type="pct"/>
          </w:tcPr>
          <w:p w:rsidR="002F134F" w:rsidRPr="00781DB6" w:rsidRDefault="002F134F" w:rsidP="00E0672D">
            <w:pPr>
              <w:rPr>
                <w:rFonts w:ascii="Arial" w:hAnsi="Arial" w:cs="Arial"/>
                <w:sz w:val="22"/>
                <w:szCs w:val="22"/>
              </w:rPr>
            </w:pPr>
            <w:r w:rsidRPr="00781DB6">
              <w:rPr>
                <w:rFonts w:ascii="Arial" w:hAnsi="Arial" w:cs="Arial"/>
                <w:sz w:val="22"/>
                <w:szCs w:val="22"/>
              </w:rPr>
              <w:t xml:space="preserve">Date: </w:t>
            </w:r>
          </w:p>
          <w:p w:rsidR="002F134F" w:rsidRPr="00781DB6" w:rsidRDefault="002F134F" w:rsidP="00E0672D">
            <w:pPr>
              <w:rPr>
                <w:rFonts w:ascii="Arial" w:hAnsi="Arial" w:cs="Arial"/>
                <w:sz w:val="22"/>
                <w:szCs w:val="22"/>
              </w:rPr>
            </w:pPr>
          </w:p>
          <w:p w:rsidR="002F134F" w:rsidRPr="00781DB6" w:rsidRDefault="002F134F" w:rsidP="00E0672D">
            <w:pPr>
              <w:rPr>
                <w:rFonts w:ascii="Arial" w:hAnsi="Arial" w:cs="Arial"/>
                <w:sz w:val="22"/>
                <w:szCs w:val="22"/>
              </w:rPr>
            </w:pPr>
          </w:p>
        </w:tc>
        <w:tc>
          <w:tcPr>
            <w:tcW w:w="2332" w:type="pct"/>
          </w:tcPr>
          <w:p w:rsidR="002F134F" w:rsidRPr="00781DB6" w:rsidRDefault="002F134F" w:rsidP="00E0672D">
            <w:pPr>
              <w:rPr>
                <w:rFonts w:ascii="Arial" w:hAnsi="Arial" w:cs="Arial"/>
                <w:b/>
                <w:sz w:val="22"/>
                <w:szCs w:val="22"/>
              </w:rPr>
            </w:pPr>
            <w:r w:rsidRPr="00781DB6">
              <w:rPr>
                <w:rFonts w:ascii="Arial" w:hAnsi="Arial" w:cs="Arial"/>
                <w:b/>
                <w:sz w:val="22"/>
                <w:szCs w:val="22"/>
              </w:rPr>
              <w:t xml:space="preserve">Wednesday 5 September 2012 </w:t>
            </w:r>
          </w:p>
          <w:p w:rsidR="002F134F" w:rsidRPr="00781DB6" w:rsidRDefault="002F134F" w:rsidP="00E0672D">
            <w:pPr>
              <w:rPr>
                <w:rFonts w:ascii="Arial" w:hAnsi="Arial" w:cs="Arial"/>
                <w:sz w:val="22"/>
                <w:szCs w:val="22"/>
              </w:rPr>
            </w:pPr>
            <w:r w:rsidRPr="00781DB6">
              <w:rPr>
                <w:rFonts w:ascii="Arial" w:hAnsi="Arial" w:cs="Arial"/>
                <w:sz w:val="22"/>
                <w:szCs w:val="22"/>
              </w:rPr>
              <w:t>Council Chamber 1</w:t>
            </w:r>
            <w:r w:rsidRPr="00781DB6">
              <w:rPr>
                <w:rFonts w:ascii="Arial" w:hAnsi="Arial" w:cs="Arial"/>
                <w:sz w:val="22"/>
                <w:szCs w:val="22"/>
                <w:vertAlign w:val="superscript"/>
              </w:rPr>
              <w:t>st</w:t>
            </w:r>
            <w:r w:rsidRPr="00781DB6">
              <w:rPr>
                <w:rFonts w:ascii="Arial" w:hAnsi="Arial" w:cs="Arial"/>
                <w:sz w:val="22"/>
                <w:szCs w:val="22"/>
              </w:rPr>
              <w:t xml:space="preserve"> Floor Woking Borough Council, Gloucester Square, Woking, Surrey GU21 6YL</w:t>
            </w:r>
          </w:p>
        </w:tc>
      </w:tr>
      <w:tr w:rsidR="002F134F" w:rsidRPr="00781DB6" w:rsidTr="00E0672D">
        <w:trPr>
          <w:gridAfter w:val="1"/>
          <w:wAfter w:w="2331" w:type="pct"/>
          <w:trHeight w:val="2814"/>
        </w:trPr>
        <w:tc>
          <w:tcPr>
            <w:tcW w:w="337" w:type="pct"/>
          </w:tcPr>
          <w:p w:rsidR="002F134F" w:rsidRPr="00781DB6" w:rsidRDefault="002F134F" w:rsidP="00E0672D">
            <w:pPr>
              <w:rPr>
                <w:rFonts w:ascii="Arial" w:hAnsi="Arial" w:cs="Arial"/>
                <w:b/>
                <w:sz w:val="22"/>
                <w:szCs w:val="22"/>
              </w:rPr>
            </w:pPr>
            <w:r w:rsidRPr="00781DB6">
              <w:rPr>
                <w:rFonts w:ascii="Arial" w:hAnsi="Arial" w:cs="Arial"/>
                <w:b/>
                <w:sz w:val="22"/>
                <w:szCs w:val="22"/>
              </w:rPr>
              <w:t>Attendees</w:t>
            </w:r>
          </w:p>
        </w:tc>
        <w:tc>
          <w:tcPr>
            <w:tcW w:w="2332" w:type="pct"/>
          </w:tcPr>
          <w:p w:rsidR="002F134F" w:rsidRPr="00781DB6" w:rsidRDefault="002F134F" w:rsidP="00E0672D">
            <w:pPr>
              <w:pStyle w:val="NoSpacing"/>
              <w:rPr>
                <w:rFonts w:ascii="Arial" w:hAnsi="Arial" w:cs="Arial"/>
                <w:lang w:val="en-GB"/>
              </w:rPr>
            </w:pPr>
            <w:r w:rsidRPr="00781DB6">
              <w:rPr>
                <w:rFonts w:ascii="Arial" w:hAnsi="Arial" w:cs="Arial"/>
                <w:lang w:val="en-GB"/>
              </w:rPr>
              <w:t>Carol White Gosport BC</w:t>
            </w:r>
          </w:p>
          <w:p w:rsidR="002F134F" w:rsidRPr="00781DB6" w:rsidRDefault="002F134F" w:rsidP="00E0672D">
            <w:pPr>
              <w:pStyle w:val="NoSpacing"/>
              <w:rPr>
                <w:rFonts w:ascii="Arial" w:hAnsi="Arial" w:cs="Arial"/>
                <w:lang w:val="en-GB"/>
              </w:rPr>
            </w:pPr>
            <w:r w:rsidRPr="00781DB6">
              <w:rPr>
                <w:rFonts w:ascii="Arial" w:hAnsi="Arial" w:cs="Arial"/>
                <w:lang w:val="en-GB"/>
              </w:rPr>
              <w:t>Hazel Hill Bracknell Forest Council</w:t>
            </w:r>
          </w:p>
          <w:p w:rsidR="002F134F" w:rsidRPr="00781DB6" w:rsidRDefault="002F134F" w:rsidP="00E0672D">
            <w:pPr>
              <w:pStyle w:val="NoSpacing"/>
              <w:rPr>
                <w:rFonts w:ascii="Arial" w:hAnsi="Arial" w:cs="Arial"/>
                <w:lang w:val="en-GB"/>
              </w:rPr>
            </w:pPr>
            <w:r w:rsidRPr="00781DB6">
              <w:rPr>
                <w:rFonts w:ascii="Arial" w:hAnsi="Arial" w:cs="Arial"/>
                <w:lang w:val="en-GB"/>
              </w:rPr>
              <w:t>Abdul Hussain Wealden DC</w:t>
            </w:r>
          </w:p>
          <w:p w:rsidR="002F134F" w:rsidRPr="00781DB6" w:rsidRDefault="002F134F" w:rsidP="00E0672D">
            <w:pPr>
              <w:pStyle w:val="NoSpacing"/>
              <w:rPr>
                <w:rFonts w:ascii="Arial" w:hAnsi="Arial" w:cs="Arial"/>
                <w:lang w:val="en-GB"/>
              </w:rPr>
            </w:pPr>
            <w:r w:rsidRPr="00781DB6">
              <w:rPr>
                <w:rFonts w:ascii="Arial" w:hAnsi="Arial" w:cs="Arial"/>
                <w:lang w:val="en-GB"/>
              </w:rPr>
              <w:t>Martin Fitzpatrick RBWM</w:t>
            </w:r>
          </w:p>
          <w:p w:rsidR="002F134F" w:rsidRPr="00781DB6" w:rsidRDefault="002F134F" w:rsidP="00E0672D">
            <w:pPr>
              <w:pStyle w:val="NoSpacing"/>
              <w:rPr>
                <w:rFonts w:ascii="Arial" w:hAnsi="Arial" w:cs="Arial"/>
                <w:lang w:val="en-GB"/>
              </w:rPr>
            </w:pPr>
            <w:r w:rsidRPr="00781DB6">
              <w:rPr>
                <w:rFonts w:ascii="Arial" w:hAnsi="Arial" w:cs="Arial"/>
                <w:lang w:val="en-GB"/>
              </w:rPr>
              <w:t>Francesca Nesbitt Spelthorne BC</w:t>
            </w:r>
          </w:p>
          <w:p w:rsidR="002F134F" w:rsidRPr="00781DB6" w:rsidRDefault="002F134F" w:rsidP="00E0672D">
            <w:pPr>
              <w:pStyle w:val="NoSpacing"/>
              <w:rPr>
                <w:rFonts w:ascii="Arial" w:hAnsi="Arial" w:cs="Arial"/>
                <w:lang w:val="en-GB"/>
              </w:rPr>
            </w:pPr>
            <w:r w:rsidRPr="00781DB6">
              <w:rPr>
                <w:rFonts w:ascii="Arial" w:hAnsi="Arial" w:cs="Arial"/>
                <w:lang w:val="en-GB"/>
              </w:rPr>
              <w:t>Kelly Greer British Gas</w:t>
            </w:r>
          </w:p>
          <w:p w:rsidR="002F134F" w:rsidRPr="00781DB6" w:rsidRDefault="002F134F" w:rsidP="00E0672D">
            <w:pPr>
              <w:pStyle w:val="NoSpacing"/>
              <w:rPr>
                <w:rFonts w:ascii="Arial" w:hAnsi="Arial" w:cs="Arial"/>
                <w:lang w:val="en-GB"/>
              </w:rPr>
            </w:pPr>
            <w:r w:rsidRPr="00781DB6">
              <w:rPr>
                <w:rFonts w:ascii="Arial" w:hAnsi="Arial" w:cs="Arial"/>
                <w:lang w:val="en-GB"/>
              </w:rPr>
              <w:t>Adam Goulden Environment Centre</w:t>
            </w:r>
          </w:p>
          <w:p w:rsidR="002F134F" w:rsidRPr="00781DB6" w:rsidRDefault="002F134F" w:rsidP="00E0672D">
            <w:pPr>
              <w:pStyle w:val="NoSpacing"/>
              <w:rPr>
                <w:rFonts w:ascii="Arial" w:hAnsi="Arial" w:cs="Arial"/>
              </w:rPr>
            </w:pPr>
            <w:r w:rsidRPr="00781DB6">
              <w:rPr>
                <w:rFonts w:ascii="Arial" w:hAnsi="Arial" w:cs="Arial"/>
              </w:rPr>
              <w:t xml:space="preserve">Ben Smith </w:t>
            </w:r>
            <w:proofErr w:type="spellStart"/>
            <w:r w:rsidRPr="00781DB6">
              <w:rPr>
                <w:rFonts w:ascii="Arial" w:hAnsi="Arial" w:cs="Arial"/>
              </w:rPr>
              <w:t>Instagroup</w:t>
            </w:r>
            <w:proofErr w:type="spellEnd"/>
          </w:p>
          <w:p w:rsidR="002F134F" w:rsidRPr="00781DB6" w:rsidRDefault="002F134F" w:rsidP="00E0672D">
            <w:pPr>
              <w:pStyle w:val="NoSpacing"/>
              <w:rPr>
                <w:rFonts w:ascii="Arial" w:hAnsi="Arial" w:cs="Arial"/>
              </w:rPr>
            </w:pPr>
            <w:r w:rsidRPr="00781DB6">
              <w:rPr>
                <w:rFonts w:ascii="Arial" w:hAnsi="Arial" w:cs="Arial"/>
              </w:rPr>
              <w:t>James Robinson Surrey Heath BC</w:t>
            </w:r>
          </w:p>
          <w:p w:rsidR="002F134F" w:rsidRPr="00781DB6" w:rsidRDefault="002F134F" w:rsidP="00E0672D">
            <w:pPr>
              <w:pStyle w:val="NoSpacing"/>
              <w:rPr>
                <w:rFonts w:ascii="Arial" w:hAnsi="Arial" w:cs="Arial"/>
              </w:rPr>
            </w:pPr>
            <w:r w:rsidRPr="00781DB6">
              <w:rPr>
                <w:rFonts w:ascii="Arial" w:hAnsi="Arial" w:cs="Arial"/>
              </w:rPr>
              <w:t>Louise Lyons Hart DC</w:t>
            </w:r>
          </w:p>
          <w:p w:rsidR="002F134F" w:rsidRPr="00781DB6" w:rsidRDefault="002F134F" w:rsidP="00E0672D">
            <w:pPr>
              <w:pStyle w:val="NoSpacing"/>
              <w:rPr>
                <w:rFonts w:ascii="Arial" w:hAnsi="Arial" w:cs="Arial"/>
              </w:rPr>
            </w:pPr>
            <w:r w:rsidRPr="00781DB6">
              <w:rPr>
                <w:rFonts w:ascii="Arial" w:hAnsi="Arial" w:cs="Arial"/>
              </w:rPr>
              <w:t>Lucy Martins Basingstoke &amp; Deane BC</w:t>
            </w:r>
          </w:p>
          <w:p w:rsidR="002F134F" w:rsidRPr="00781DB6" w:rsidRDefault="002F134F" w:rsidP="00E0672D">
            <w:pPr>
              <w:pStyle w:val="NoSpacing"/>
              <w:rPr>
                <w:rFonts w:ascii="Arial" w:hAnsi="Arial" w:cs="Arial"/>
              </w:rPr>
            </w:pPr>
            <w:r w:rsidRPr="00781DB6">
              <w:rPr>
                <w:rFonts w:ascii="Arial" w:hAnsi="Arial" w:cs="Arial"/>
              </w:rPr>
              <w:t>Nicky Jones CEA/Warm Front</w:t>
            </w:r>
          </w:p>
          <w:p w:rsidR="002F134F" w:rsidRPr="00781DB6" w:rsidRDefault="002F134F" w:rsidP="00E0672D">
            <w:pPr>
              <w:pStyle w:val="NoSpacing"/>
              <w:rPr>
                <w:rFonts w:ascii="Arial" w:hAnsi="Arial" w:cs="Arial"/>
              </w:rPr>
            </w:pPr>
            <w:r w:rsidRPr="00781DB6">
              <w:rPr>
                <w:rFonts w:ascii="Arial" w:hAnsi="Arial" w:cs="Arial"/>
              </w:rPr>
              <w:t xml:space="preserve">Jo Brooks </w:t>
            </w:r>
            <w:proofErr w:type="spellStart"/>
            <w:r w:rsidRPr="00781DB6">
              <w:rPr>
                <w:rFonts w:ascii="Arial" w:hAnsi="Arial" w:cs="Arial"/>
              </w:rPr>
              <w:t>Arun</w:t>
            </w:r>
            <w:proofErr w:type="spellEnd"/>
            <w:r w:rsidRPr="00781DB6">
              <w:rPr>
                <w:rFonts w:ascii="Arial" w:hAnsi="Arial" w:cs="Arial"/>
              </w:rPr>
              <w:t xml:space="preserve"> DC</w:t>
            </w:r>
          </w:p>
          <w:p w:rsidR="002F134F" w:rsidRPr="00781DB6" w:rsidRDefault="002F134F" w:rsidP="00E0672D">
            <w:pPr>
              <w:pStyle w:val="NoSpacing"/>
              <w:rPr>
                <w:rFonts w:ascii="Arial" w:hAnsi="Arial" w:cs="Arial"/>
              </w:rPr>
            </w:pPr>
            <w:r w:rsidRPr="00781DB6">
              <w:rPr>
                <w:rFonts w:ascii="Arial" w:hAnsi="Arial" w:cs="Arial"/>
              </w:rPr>
              <w:t>Dan Hewitt SGN</w:t>
            </w:r>
          </w:p>
          <w:p w:rsidR="002F134F" w:rsidRPr="00781DB6" w:rsidRDefault="002F134F" w:rsidP="00E0672D">
            <w:pPr>
              <w:pStyle w:val="NoSpacing"/>
              <w:rPr>
                <w:rFonts w:ascii="Arial" w:hAnsi="Arial" w:cs="Arial"/>
              </w:rPr>
            </w:pPr>
            <w:r w:rsidRPr="00781DB6">
              <w:rPr>
                <w:rFonts w:ascii="Arial" w:hAnsi="Arial" w:cs="Arial"/>
              </w:rPr>
              <w:t xml:space="preserve">Cliff Darby </w:t>
            </w:r>
            <w:proofErr w:type="spellStart"/>
            <w:r w:rsidRPr="00781DB6">
              <w:rPr>
                <w:rFonts w:ascii="Arial" w:hAnsi="Arial" w:cs="Arial"/>
              </w:rPr>
              <w:t>Tandridge</w:t>
            </w:r>
            <w:proofErr w:type="spellEnd"/>
            <w:r w:rsidRPr="00781DB6">
              <w:rPr>
                <w:rFonts w:ascii="Arial" w:hAnsi="Arial" w:cs="Arial"/>
              </w:rPr>
              <w:t xml:space="preserve"> DC</w:t>
            </w:r>
          </w:p>
          <w:p w:rsidR="002F134F" w:rsidRPr="00781DB6" w:rsidRDefault="002F134F" w:rsidP="00E0672D">
            <w:pPr>
              <w:pStyle w:val="NoSpacing"/>
              <w:rPr>
                <w:rFonts w:ascii="Arial" w:hAnsi="Arial" w:cs="Arial"/>
              </w:rPr>
            </w:pPr>
            <w:r w:rsidRPr="00781DB6">
              <w:rPr>
                <w:rFonts w:ascii="Arial" w:hAnsi="Arial" w:cs="Arial"/>
              </w:rPr>
              <w:t>Amanda Martin Dover DC</w:t>
            </w:r>
          </w:p>
          <w:p w:rsidR="002F134F" w:rsidRPr="00781DB6" w:rsidRDefault="002F134F" w:rsidP="00E0672D">
            <w:pPr>
              <w:pStyle w:val="NoSpacing"/>
              <w:rPr>
                <w:rFonts w:ascii="Arial" w:hAnsi="Arial" w:cs="Arial"/>
              </w:rPr>
            </w:pPr>
            <w:r w:rsidRPr="00781DB6">
              <w:rPr>
                <w:rFonts w:ascii="Arial" w:hAnsi="Arial" w:cs="Arial"/>
              </w:rPr>
              <w:t>Hilary Tanner LGA</w:t>
            </w:r>
          </w:p>
          <w:p w:rsidR="002F134F" w:rsidRPr="00781DB6" w:rsidRDefault="002F134F" w:rsidP="00E0672D">
            <w:pPr>
              <w:pStyle w:val="NoSpacing"/>
              <w:rPr>
                <w:rFonts w:ascii="Arial" w:hAnsi="Arial" w:cs="Arial"/>
              </w:rPr>
            </w:pPr>
            <w:proofErr w:type="spellStart"/>
            <w:r w:rsidRPr="00781DB6">
              <w:rPr>
                <w:rFonts w:ascii="Arial" w:hAnsi="Arial" w:cs="Arial"/>
              </w:rPr>
              <w:t>Kirstie</w:t>
            </w:r>
            <w:proofErr w:type="spellEnd"/>
            <w:r w:rsidRPr="00781DB6">
              <w:rPr>
                <w:rFonts w:ascii="Arial" w:hAnsi="Arial" w:cs="Arial"/>
              </w:rPr>
              <w:t xml:space="preserve"> Pritchard Kent CC</w:t>
            </w:r>
          </w:p>
          <w:p w:rsidR="002F134F" w:rsidRPr="00781DB6" w:rsidRDefault="002F134F" w:rsidP="00E0672D">
            <w:pPr>
              <w:pStyle w:val="NoSpacing"/>
              <w:rPr>
                <w:rFonts w:ascii="Arial" w:hAnsi="Arial" w:cs="Arial"/>
              </w:rPr>
            </w:pPr>
            <w:r w:rsidRPr="00781DB6">
              <w:rPr>
                <w:rFonts w:ascii="Arial" w:hAnsi="Arial" w:cs="Arial"/>
              </w:rPr>
              <w:t xml:space="preserve">Louise </w:t>
            </w:r>
            <w:proofErr w:type="spellStart"/>
            <w:r w:rsidRPr="00781DB6">
              <w:rPr>
                <w:rFonts w:ascii="Arial" w:hAnsi="Arial" w:cs="Arial"/>
              </w:rPr>
              <w:t>Woollen</w:t>
            </w:r>
            <w:proofErr w:type="spellEnd"/>
            <w:r w:rsidRPr="00781DB6">
              <w:rPr>
                <w:rFonts w:ascii="Arial" w:hAnsi="Arial" w:cs="Arial"/>
              </w:rPr>
              <w:t xml:space="preserve"> </w:t>
            </w:r>
            <w:proofErr w:type="spellStart"/>
            <w:r w:rsidRPr="00781DB6">
              <w:rPr>
                <w:rFonts w:ascii="Arial" w:hAnsi="Arial" w:cs="Arial"/>
              </w:rPr>
              <w:t>Tunbridge</w:t>
            </w:r>
            <w:proofErr w:type="spellEnd"/>
            <w:r w:rsidRPr="00781DB6">
              <w:rPr>
                <w:rFonts w:ascii="Arial" w:hAnsi="Arial" w:cs="Arial"/>
              </w:rPr>
              <w:t xml:space="preserve"> Wells BC</w:t>
            </w:r>
          </w:p>
          <w:p w:rsidR="002F134F" w:rsidRPr="00781DB6" w:rsidRDefault="002F134F" w:rsidP="00E0672D">
            <w:pPr>
              <w:pStyle w:val="NoSpacing"/>
              <w:rPr>
                <w:rFonts w:ascii="Arial" w:hAnsi="Arial" w:cs="Arial"/>
              </w:rPr>
            </w:pPr>
            <w:r w:rsidRPr="00781DB6">
              <w:rPr>
                <w:rFonts w:ascii="Arial" w:hAnsi="Arial" w:cs="Arial"/>
              </w:rPr>
              <w:t>Paul Juan Southampton CC</w:t>
            </w:r>
          </w:p>
          <w:p w:rsidR="002F134F" w:rsidRPr="00781DB6" w:rsidRDefault="002F134F" w:rsidP="00E0672D">
            <w:pPr>
              <w:pStyle w:val="NoSpacing"/>
              <w:rPr>
                <w:rFonts w:ascii="Arial" w:hAnsi="Arial" w:cs="Arial"/>
              </w:rPr>
            </w:pPr>
            <w:proofErr w:type="spellStart"/>
            <w:r w:rsidRPr="00781DB6">
              <w:rPr>
                <w:rFonts w:ascii="Arial" w:hAnsi="Arial" w:cs="Arial"/>
              </w:rPr>
              <w:t>Dipna</w:t>
            </w:r>
            <w:proofErr w:type="spellEnd"/>
            <w:r w:rsidRPr="00781DB6">
              <w:rPr>
                <w:rFonts w:ascii="Arial" w:hAnsi="Arial" w:cs="Arial"/>
              </w:rPr>
              <w:t xml:space="preserve"> </w:t>
            </w:r>
            <w:proofErr w:type="spellStart"/>
            <w:r w:rsidRPr="00781DB6">
              <w:rPr>
                <w:rFonts w:ascii="Arial" w:hAnsi="Arial" w:cs="Arial"/>
              </w:rPr>
              <w:t>Pattni</w:t>
            </w:r>
            <w:proofErr w:type="spellEnd"/>
            <w:r w:rsidRPr="00781DB6">
              <w:rPr>
                <w:rFonts w:ascii="Arial" w:hAnsi="Arial" w:cs="Arial"/>
              </w:rPr>
              <w:t xml:space="preserve"> </w:t>
            </w:r>
            <w:proofErr w:type="spellStart"/>
            <w:r w:rsidRPr="00781DB6">
              <w:rPr>
                <w:rFonts w:ascii="Arial" w:hAnsi="Arial" w:cs="Arial"/>
              </w:rPr>
              <w:t>Gravesham</w:t>
            </w:r>
            <w:proofErr w:type="spellEnd"/>
            <w:r w:rsidRPr="00781DB6">
              <w:rPr>
                <w:rFonts w:ascii="Arial" w:hAnsi="Arial" w:cs="Arial"/>
              </w:rPr>
              <w:t xml:space="preserve"> BC</w:t>
            </w:r>
          </w:p>
          <w:p w:rsidR="002F134F" w:rsidRPr="00781DB6" w:rsidRDefault="002F134F" w:rsidP="00E0672D">
            <w:pPr>
              <w:pStyle w:val="NoSpacing"/>
              <w:rPr>
                <w:rFonts w:ascii="Arial" w:hAnsi="Arial" w:cs="Arial"/>
              </w:rPr>
            </w:pPr>
            <w:r w:rsidRPr="00781DB6">
              <w:rPr>
                <w:rFonts w:ascii="Arial" w:hAnsi="Arial" w:cs="Arial"/>
              </w:rPr>
              <w:t>Claire Grover Scottish Power</w:t>
            </w:r>
          </w:p>
          <w:p w:rsidR="002F134F" w:rsidRPr="00781DB6" w:rsidRDefault="002F134F" w:rsidP="00E0672D">
            <w:pPr>
              <w:pStyle w:val="NoSpacing"/>
              <w:rPr>
                <w:rFonts w:ascii="Arial" w:hAnsi="Arial" w:cs="Arial"/>
              </w:rPr>
            </w:pPr>
            <w:r w:rsidRPr="00781DB6">
              <w:rPr>
                <w:rFonts w:ascii="Arial" w:hAnsi="Arial" w:cs="Arial"/>
              </w:rPr>
              <w:t>Sara Winnington ECSC</w:t>
            </w:r>
          </w:p>
          <w:p w:rsidR="002F134F" w:rsidRPr="00781DB6" w:rsidRDefault="002F134F" w:rsidP="00E0672D">
            <w:pPr>
              <w:pStyle w:val="NoSpacing"/>
              <w:rPr>
                <w:rFonts w:ascii="Arial" w:hAnsi="Arial" w:cs="Arial"/>
              </w:rPr>
            </w:pPr>
            <w:r w:rsidRPr="00781DB6">
              <w:rPr>
                <w:rFonts w:ascii="Arial" w:hAnsi="Arial" w:cs="Arial"/>
              </w:rPr>
              <w:t>Ben Wood ECSC</w:t>
            </w:r>
          </w:p>
          <w:p w:rsidR="002F134F" w:rsidRPr="00781DB6" w:rsidRDefault="002F134F" w:rsidP="00E0672D">
            <w:pPr>
              <w:pStyle w:val="NoSpacing"/>
              <w:rPr>
                <w:rFonts w:ascii="Arial" w:hAnsi="Arial" w:cs="Arial"/>
              </w:rPr>
            </w:pPr>
          </w:p>
        </w:tc>
      </w:tr>
      <w:tr w:rsidR="002F134F" w:rsidRPr="00781DB6" w:rsidTr="00E0672D">
        <w:trPr>
          <w:trHeight w:val="468"/>
        </w:trPr>
        <w:tc>
          <w:tcPr>
            <w:tcW w:w="337" w:type="pct"/>
          </w:tcPr>
          <w:p w:rsidR="002F134F" w:rsidRPr="00781DB6" w:rsidRDefault="002F134F" w:rsidP="00E0672D">
            <w:pPr>
              <w:rPr>
                <w:rFonts w:ascii="Arial" w:hAnsi="Arial" w:cs="Arial"/>
                <w:b/>
                <w:sz w:val="22"/>
                <w:szCs w:val="22"/>
              </w:rPr>
            </w:pPr>
            <w:r w:rsidRPr="00781DB6">
              <w:rPr>
                <w:rFonts w:ascii="Arial" w:hAnsi="Arial" w:cs="Arial"/>
                <w:b/>
                <w:sz w:val="22"/>
                <w:szCs w:val="22"/>
              </w:rPr>
              <w:t>Apologies</w:t>
            </w:r>
          </w:p>
        </w:tc>
        <w:tc>
          <w:tcPr>
            <w:tcW w:w="2332" w:type="pct"/>
          </w:tcPr>
          <w:tbl>
            <w:tblPr>
              <w:tblW w:w="6400" w:type="dxa"/>
              <w:tblLook w:val="04A0" w:firstRow="1" w:lastRow="0" w:firstColumn="1" w:lastColumn="0" w:noHBand="0" w:noVBand="1"/>
            </w:tblPr>
            <w:tblGrid>
              <w:gridCol w:w="6400"/>
            </w:tblGrid>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r w:rsidRPr="00781DB6">
                    <w:rPr>
                      <w:rFonts w:ascii="Arial" w:hAnsi="Arial" w:cs="Arial"/>
                      <w:sz w:val="22"/>
                      <w:szCs w:val="22"/>
                    </w:rPr>
                    <w:t>Alistair Morten Elmbridge</w:t>
                  </w:r>
                </w:p>
              </w:tc>
            </w:tr>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r w:rsidRPr="00781DB6">
                    <w:rPr>
                      <w:rFonts w:ascii="Arial" w:hAnsi="Arial" w:cs="Arial"/>
                      <w:sz w:val="22"/>
                      <w:szCs w:val="22"/>
                    </w:rPr>
                    <w:t xml:space="preserve">Sarah Allen Wiltshire </w:t>
                  </w:r>
                </w:p>
              </w:tc>
            </w:tr>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r w:rsidRPr="00781DB6">
                    <w:rPr>
                      <w:rFonts w:ascii="Arial" w:hAnsi="Arial" w:cs="Arial"/>
                      <w:sz w:val="22"/>
                      <w:szCs w:val="22"/>
                    </w:rPr>
                    <w:t>Annabel Preston Hampshire</w:t>
                  </w:r>
                </w:p>
              </w:tc>
            </w:tr>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r w:rsidRPr="00781DB6">
                    <w:rPr>
                      <w:rFonts w:ascii="Arial" w:hAnsi="Arial" w:cs="Arial"/>
                      <w:sz w:val="22"/>
                      <w:szCs w:val="22"/>
                    </w:rPr>
                    <w:t>Cati Smith Guildford</w:t>
                  </w:r>
                </w:p>
              </w:tc>
            </w:tr>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r w:rsidRPr="00781DB6">
                    <w:rPr>
                      <w:rFonts w:ascii="Arial" w:hAnsi="Arial" w:cs="Arial"/>
                      <w:sz w:val="22"/>
                      <w:szCs w:val="22"/>
                    </w:rPr>
                    <w:t>Daniel Shaw Sevenoaks</w:t>
                  </w:r>
                </w:p>
              </w:tc>
            </w:tr>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r w:rsidRPr="00781DB6">
                    <w:rPr>
                      <w:rFonts w:ascii="Arial" w:hAnsi="Arial" w:cs="Arial"/>
                      <w:sz w:val="22"/>
                      <w:szCs w:val="22"/>
                    </w:rPr>
                    <w:t>Gill Daniel Horsham</w:t>
                  </w:r>
                </w:p>
              </w:tc>
            </w:tr>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r w:rsidRPr="00781DB6">
                    <w:rPr>
                      <w:rFonts w:ascii="Arial" w:hAnsi="Arial" w:cs="Arial"/>
                      <w:sz w:val="22"/>
                      <w:szCs w:val="22"/>
                    </w:rPr>
                    <w:t>Gabriel Berry Wokingham</w:t>
                  </w:r>
                </w:p>
              </w:tc>
            </w:tr>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r w:rsidRPr="00781DB6">
                    <w:rPr>
                      <w:rFonts w:ascii="Arial" w:hAnsi="Arial" w:cs="Arial"/>
                      <w:sz w:val="22"/>
                      <w:szCs w:val="22"/>
                    </w:rPr>
                    <w:t>Graham Weston Wycombe</w:t>
                  </w:r>
                </w:p>
              </w:tc>
            </w:tr>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r w:rsidRPr="00781DB6">
                    <w:rPr>
                      <w:rFonts w:ascii="Arial" w:hAnsi="Arial" w:cs="Arial"/>
                      <w:sz w:val="22"/>
                      <w:szCs w:val="22"/>
                    </w:rPr>
                    <w:t xml:space="preserve">Hilary Smith </w:t>
                  </w:r>
                  <w:proofErr w:type="spellStart"/>
                  <w:r w:rsidRPr="00781DB6">
                    <w:rPr>
                      <w:rFonts w:ascii="Arial" w:hAnsi="Arial" w:cs="Arial"/>
                      <w:sz w:val="22"/>
                      <w:szCs w:val="22"/>
                    </w:rPr>
                    <w:t>Rushmoor</w:t>
                  </w:r>
                  <w:proofErr w:type="spellEnd"/>
                </w:p>
              </w:tc>
            </w:tr>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r w:rsidRPr="00781DB6">
                    <w:rPr>
                      <w:rFonts w:ascii="Arial" w:hAnsi="Arial" w:cs="Arial"/>
                      <w:sz w:val="22"/>
                      <w:szCs w:val="22"/>
                    </w:rPr>
                    <w:t>Janet Hill Swale</w:t>
                  </w:r>
                </w:p>
              </w:tc>
            </w:tr>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r w:rsidRPr="00781DB6">
                    <w:rPr>
                      <w:rFonts w:ascii="Arial" w:hAnsi="Arial" w:cs="Arial"/>
                      <w:sz w:val="22"/>
                      <w:szCs w:val="22"/>
                    </w:rPr>
                    <w:t>Jo Faul South Bucks</w:t>
                  </w:r>
                </w:p>
              </w:tc>
            </w:tr>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r w:rsidRPr="00781DB6">
                    <w:rPr>
                      <w:rFonts w:ascii="Arial" w:hAnsi="Arial" w:cs="Arial"/>
                      <w:sz w:val="22"/>
                      <w:szCs w:val="22"/>
                    </w:rPr>
                    <w:t>Karin Grey Tunbridge Wells</w:t>
                  </w:r>
                </w:p>
              </w:tc>
            </w:tr>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proofErr w:type="spellStart"/>
                  <w:r w:rsidRPr="00781DB6">
                    <w:rPr>
                      <w:rFonts w:ascii="Arial" w:hAnsi="Arial" w:cs="Arial"/>
                      <w:sz w:val="22"/>
                      <w:szCs w:val="22"/>
                    </w:rPr>
                    <w:t>KReed</w:t>
                  </w:r>
                  <w:proofErr w:type="spellEnd"/>
                  <w:r w:rsidRPr="00781DB6">
                    <w:rPr>
                      <w:rFonts w:ascii="Arial" w:hAnsi="Arial" w:cs="Arial"/>
                      <w:sz w:val="22"/>
                      <w:szCs w:val="22"/>
                    </w:rPr>
                    <w:t xml:space="preserve"> Winchester</w:t>
                  </w:r>
                </w:p>
              </w:tc>
            </w:tr>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r w:rsidRPr="00781DB6">
                    <w:rPr>
                      <w:rFonts w:ascii="Arial" w:hAnsi="Arial" w:cs="Arial"/>
                      <w:sz w:val="22"/>
                      <w:szCs w:val="22"/>
                    </w:rPr>
                    <w:t>Mark Saunders USEA</w:t>
                  </w:r>
                </w:p>
              </w:tc>
            </w:tr>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r w:rsidRPr="00781DB6">
                    <w:rPr>
                      <w:rFonts w:ascii="Arial" w:hAnsi="Arial" w:cs="Arial"/>
                      <w:sz w:val="22"/>
                      <w:szCs w:val="22"/>
                    </w:rPr>
                    <w:t xml:space="preserve">Michelle </w:t>
                  </w:r>
                  <w:proofErr w:type="spellStart"/>
                  <w:r w:rsidRPr="00781DB6">
                    <w:rPr>
                      <w:rFonts w:ascii="Arial" w:hAnsi="Arial" w:cs="Arial"/>
                      <w:sz w:val="22"/>
                      <w:szCs w:val="22"/>
                    </w:rPr>
                    <w:t>Cheeseman</w:t>
                  </w:r>
                  <w:proofErr w:type="spellEnd"/>
                  <w:r w:rsidRPr="00781DB6">
                    <w:rPr>
                      <w:rFonts w:ascii="Arial" w:hAnsi="Arial" w:cs="Arial"/>
                      <w:sz w:val="22"/>
                      <w:szCs w:val="22"/>
                    </w:rPr>
                    <w:t xml:space="preserve"> </w:t>
                  </w:r>
                  <w:proofErr w:type="spellStart"/>
                  <w:r w:rsidRPr="00781DB6">
                    <w:rPr>
                      <w:rFonts w:ascii="Arial" w:hAnsi="Arial" w:cs="Arial"/>
                      <w:sz w:val="22"/>
                      <w:szCs w:val="22"/>
                    </w:rPr>
                    <w:t>Arun</w:t>
                  </w:r>
                  <w:proofErr w:type="spellEnd"/>
                </w:p>
              </w:tc>
            </w:tr>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r w:rsidRPr="00781DB6">
                    <w:rPr>
                      <w:rFonts w:ascii="Arial" w:hAnsi="Arial" w:cs="Arial"/>
                      <w:sz w:val="22"/>
                      <w:szCs w:val="22"/>
                    </w:rPr>
                    <w:t>Nick Huband Portsmouth</w:t>
                  </w:r>
                </w:p>
              </w:tc>
            </w:tr>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r w:rsidRPr="00781DB6">
                    <w:rPr>
                      <w:rFonts w:ascii="Arial" w:hAnsi="Arial" w:cs="Arial"/>
                      <w:sz w:val="22"/>
                      <w:szCs w:val="22"/>
                    </w:rPr>
                    <w:t xml:space="preserve">Philip </w:t>
                  </w:r>
                  <w:proofErr w:type="spellStart"/>
                  <w:r w:rsidRPr="00781DB6">
                    <w:rPr>
                      <w:rFonts w:ascii="Arial" w:hAnsi="Arial" w:cs="Arial"/>
                      <w:sz w:val="22"/>
                      <w:szCs w:val="22"/>
                    </w:rPr>
                    <w:t>Wingfield</w:t>
                  </w:r>
                  <w:proofErr w:type="spellEnd"/>
                  <w:r w:rsidRPr="00781DB6">
                    <w:rPr>
                      <w:rFonts w:ascii="Arial" w:hAnsi="Arial" w:cs="Arial"/>
                      <w:sz w:val="22"/>
                      <w:szCs w:val="22"/>
                    </w:rPr>
                    <w:t xml:space="preserve"> Brighton</w:t>
                  </w:r>
                </w:p>
              </w:tc>
            </w:tr>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r w:rsidRPr="00781DB6">
                    <w:rPr>
                      <w:rFonts w:ascii="Arial" w:hAnsi="Arial" w:cs="Arial"/>
                      <w:sz w:val="22"/>
                      <w:szCs w:val="22"/>
                    </w:rPr>
                    <w:lastRenderedPageBreak/>
                    <w:t>Raymond Dill Reigate &amp; Banstead</w:t>
                  </w:r>
                </w:p>
              </w:tc>
            </w:tr>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r w:rsidRPr="00781DB6">
                    <w:rPr>
                      <w:rFonts w:ascii="Arial" w:hAnsi="Arial" w:cs="Arial"/>
                      <w:sz w:val="22"/>
                      <w:szCs w:val="22"/>
                    </w:rPr>
                    <w:t>Sarah Carroll Big Lottery</w:t>
                  </w:r>
                </w:p>
              </w:tc>
            </w:tr>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r w:rsidRPr="00781DB6">
                    <w:rPr>
                      <w:rFonts w:ascii="Arial" w:hAnsi="Arial" w:cs="Arial"/>
                      <w:sz w:val="22"/>
                      <w:szCs w:val="22"/>
                    </w:rPr>
                    <w:t>Shida Bassiti British Gas</w:t>
                  </w:r>
                </w:p>
              </w:tc>
            </w:tr>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r w:rsidRPr="00781DB6">
                    <w:rPr>
                      <w:rFonts w:ascii="Arial" w:hAnsi="Arial" w:cs="Arial"/>
                      <w:sz w:val="22"/>
                      <w:szCs w:val="22"/>
                    </w:rPr>
                    <w:t xml:space="preserve">Sue Berry </w:t>
                  </w:r>
                  <w:proofErr w:type="spellStart"/>
                  <w:r w:rsidRPr="00781DB6">
                    <w:rPr>
                      <w:rFonts w:ascii="Arial" w:hAnsi="Arial" w:cs="Arial"/>
                      <w:sz w:val="22"/>
                      <w:szCs w:val="22"/>
                    </w:rPr>
                    <w:t>Rushmoor</w:t>
                  </w:r>
                  <w:proofErr w:type="spellEnd"/>
                </w:p>
              </w:tc>
            </w:tr>
            <w:tr w:rsidR="002F134F" w:rsidRPr="00781DB6" w:rsidTr="00E0672D">
              <w:trPr>
                <w:trHeight w:val="285"/>
              </w:trPr>
              <w:tc>
                <w:tcPr>
                  <w:tcW w:w="6400" w:type="dxa"/>
                  <w:tcBorders>
                    <w:top w:val="nil"/>
                    <w:left w:val="nil"/>
                    <w:bottom w:val="nil"/>
                    <w:right w:val="nil"/>
                  </w:tcBorders>
                  <w:shd w:val="clear" w:color="auto" w:fill="auto"/>
                  <w:noWrap/>
                  <w:vAlign w:val="bottom"/>
                  <w:hideMark/>
                </w:tcPr>
                <w:p w:rsidR="002F134F" w:rsidRPr="00781DB6" w:rsidRDefault="002F134F" w:rsidP="00E0672D">
                  <w:pPr>
                    <w:rPr>
                      <w:rFonts w:ascii="Arial" w:hAnsi="Arial" w:cs="Arial"/>
                      <w:sz w:val="22"/>
                      <w:szCs w:val="22"/>
                    </w:rPr>
                  </w:pPr>
                  <w:r w:rsidRPr="00781DB6">
                    <w:rPr>
                      <w:rFonts w:ascii="Arial" w:hAnsi="Arial" w:cs="Arial"/>
                      <w:sz w:val="22"/>
                      <w:szCs w:val="22"/>
                    </w:rPr>
                    <w:t>Verena Boxall Runnymede</w:t>
                  </w:r>
                </w:p>
              </w:tc>
            </w:tr>
          </w:tbl>
          <w:p w:rsidR="002F134F" w:rsidRPr="00781DB6" w:rsidRDefault="002F134F" w:rsidP="00E0672D">
            <w:pPr>
              <w:rPr>
                <w:rFonts w:ascii="Arial" w:hAnsi="Arial" w:cs="Arial"/>
                <w:b/>
                <w:sz w:val="22"/>
                <w:szCs w:val="22"/>
              </w:rPr>
            </w:pPr>
          </w:p>
        </w:tc>
        <w:tc>
          <w:tcPr>
            <w:tcW w:w="2331" w:type="pct"/>
          </w:tcPr>
          <w:p w:rsidR="002F134F" w:rsidRPr="00781DB6" w:rsidRDefault="002F134F" w:rsidP="00E0672D">
            <w:pPr>
              <w:rPr>
                <w:rFonts w:ascii="Arial" w:hAnsi="Arial" w:cs="Arial"/>
                <w:b/>
                <w:sz w:val="22"/>
                <w:szCs w:val="22"/>
              </w:rPr>
            </w:pPr>
          </w:p>
        </w:tc>
      </w:tr>
      <w:tr w:rsidR="002F134F" w:rsidRPr="00781DB6" w:rsidTr="00E0672D">
        <w:trPr>
          <w:gridAfter w:val="1"/>
          <w:wAfter w:w="2331" w:type="pct"/>
          <w:trHeight w:val="1390"/>
        </w:trPr>
        <w:tc>
          <w:tcPr>
            <w:tcW w:w="337" w:type="pct"/>
          </w:tcPr>
          <w:p w:rsidR="002F134F" w:rsidRPr="00781DB6" w:rsidRDefault="002F134F" w:rsidP="00E0672D">
            <w:pPr>
              <w:rPr>
                <w:rFonts w:ascii="Arial" w:hAnsi="Arial" w:cs="Arial"/>
                <w:b/>
                <w:snapToGrid w:val="0"/>
                <w:sz w:val="22"/>
                <w:szCs w:val="22"/>
              </w:rPr>
            </w:pPr>
            <w:r w:rsidRPr="00781DB6">
              <w:rPr>
                <w:rFonts w:ascii="Arial" w:hAnsi="Arial" w:cs="Arial"/>
                <w:b/>
                <w:snapToGrid w:val="0"/>
                <w:sz w:val="22"/>
                <w:szCs w:val="22"/>
              </w:rPr>
              <w:lastRenderedPageBreak/>
              <w:t>Carol White</w:t>
            </w:r>
          </w:p>
        </w:tc>
        <w:tc>
          <w:tcPr>
            <w:tcW w:w="2332" w:type="pct"/>
          </w:tcPr>
          <w:p w:rsidR="002F134F" w:rsidRPr="00781DB6" w:rsidRDefault="002F134F" w:rsidP="00E0672D">
            <w:pPr>
              <w:rPr>
                <w:rFonts w:ascii="Arial" w:hAnsi="Arial" w:cs="Arial"/>
                <w:snapToGrid w:val="0"/>
                <w:sz w:val="22"/>
                <w:szCs w:val="22"/>
              </w:rPr>
            </w:pPr>
            <w:r w:rsidRPr="00781DB6">
              <w:rPr>
                <w:rFonts w:ascii="Arial" w:hAnsi="Arial" w:cs="Arial"/>
                <w:snapToGrid w:val="0"/>
                <w:sz w:val="22"/>
                <w:szCs w:val="22"/>
              </w:rPr>
              <w:t xml:space="preserve">Rita </w:t>
            </w:r>
            <w:proofErr w:type="spellStart"/>
            <w:r w:rsidRPr="00781DB6">
              <w:rPr>
                <w:rFonts w:ascii="Arial" w:hAnsi="Arial" w:cs="Arial"/>
                <w:snapToGrid w:val="0"/>
                <w:sz w:val="22"/>
                <w:szCs w:val="22"/>
              </w:rPr>
              <w:t>Cudd</w:t>
            </w:r>
            <w:proofErr w:type="spellEnd"/>
            <w:r w:rsidRPr="00781DB6">
              <w:rPr>
                <w:rFonts w:ascii="Arial" w:hAnsi="Arial" w:cs="Arial"/>
                <w:snapToGrid w:val="0"/>
                <w:sz w:val="22"/>
                <w:szCs w:val="22"/>
              </w:rPr>
              <w:t xml:space="preserve"> unable to attend due to car failure</w:t>
            </w:r>
          </w:p>
          <w:p w:rsidR="002F134F" w:rsidRPr="00781DB6" w:rsidRDefault="002F134F" w:rsidP="00E0672D">
            <w:pPr>
              <w:rPr>
                <w:rFonts w:ascii="Arial" w:hAnsi="Arial" w:cs="Arial"/>
                <w:snapToGrid w:val="0"/>
                <w:sz w:val="22"/>
                <w:szCs w:val="22"/>
              </w:rPr>
            </w:pPr>
            <w:r w:rsidRPr="00781DB6">
              <w:rPr>
                <w:rFonts w:ascii="Arial" w:hAnsi="Arial" w:cs="Arial"/>
                <w:snapToGrid w:val="0"/>
                <w:sz w:val="22"/>
                <w:szCs w:val="22"/>
              </w:rPr>
              <w:t>Minutes of previous Forum –20.02.2011- No actions</w:t>
            </w:r>
          </w:p>
          <w:p w:rsidR="002F134F" w:rsidRPr="00781DB6" w:rsidRDefault="002F134F" w:rsidP="00E0672D">
            <w:pPr>
              <w:rPr>
                <w:rFonts w:ascii="Arial" w:hAnsi="Arial" w:cs="Arial"/>
                <w:sz w:val="22"/>
                <w:szCs w:val="22"/>
              </w:rPr>
            </w:pPr>
            <w:r w:rsidRPr="00781DB6">
              <w:rPr>
                <w:rFonts w:ascii="Arial" w:hAnsi="Arial" w:cs="Arial"/>
                <w:snapToGrid w:val="0"/>
                <w:sz w:val="22"/>
                <w:szCs w:val="22"/>
              </w:rPr>
              <w:t xml:space="preserve">SECAN website contains </w:t>
            </w:r>
            <w:proofErr w:type="spellStart"/>
            <w:r w:rsidRPr="00781DB6">
              <w:rPr>
                <w:rFonts w:ascii="Arial" w:hAnsi="Arial" w:cs="Arial"/>
                <w:snapToGrid w:val="0"/>
                <w:sz w:val="22"/>
                <w:szCs w:val="22"/>
              </w:rPr>
              <w:t>mins</w:t>
            </w:r>
            <w:proofErr w:type="spellEnd"/>
            <w:r w:rsidRPr="00781DB6">
              <w:rPr>
                <w:rFonts w:ascii="Arial" w:hAnsi="Arial" w:cs="Arial"/>
                <w:snapToGrid w:val="0"/>
                <w:sz w:val="22"/>
                <w:szCs w:val="22"/>
              </w:rPr>
              <w:t xml:space="preserve"> and agenda and presentations</w:t>
            </w:r>
          </w:p>
          <w:p w:rsidR="002F134F" w:rsidRDefault="002F134F" w:rsidP="00E0672D">
            <w:pPr>
              <w:rPr>
                <w:rFonts w:ascii="Arial" w:hAnsi="Arial" w:cs="Arial"/>
                <w:b/>
                <w:snapToGrid w:val="0"/>
                <w:sz w:val="22"/>
                <w:szCs w:val="22"/>
              </w:rPr>
            </w:pPr>
            <w:r w:rsidRPr="00781DB6">
              <w:rPr>
                <w:rFonts w:ascii="Arial" w:hAnsi="Arial" w:cs="Arial"/>
                <w:b/>
                <w:snapToGrid w:val="0"/>
                <w:sz w:val="22"/>
                <w:szCs w:val="22"/>
              </w:rPr>
              <w:t xml:space="preserve"> Matters Arising- </w:t>
            </w:r>
            <w:r w:rsidR="00781DB6">
              <w:rPr>
                <w:rFonts w:ascii="Arial" w:hAnsi="Arial" w:cs="Arial"/>
                <w:b/>
                <w:snapToGrid w:val="0"/>
                <w:sz w:val="22"/>
                <w:szCs w:val="22"/>
              </w:rPr>
              <w:t xml:space="preserve">as a result of the AGM - </w:t>
            </w:r>
            <w:r w:rsidRPr="00781DB6">
              <w:rPr>
                <w:rFonts w:ascii="Arial" w:hAnsi="Arial" w:cs="Arial"/>
                <w:b/>
                <w:snapToGrid w:val="0"/>
                <w:sz w:val="22"/>
                <w:szCs w:val="22"/>
              </w:rPr>
              <w:t>Carol White is now Chair; Cliff Darby vice chair; Cati Smith treasurer</w:t>
            </w:r>
          </w:p>
          <w:p w:rsidR="00781DB6" w:rsidRDefault="00781DB6" w:rsidP="00E0672D">
            <w:pPr>
              <w:rPr>
                <w:rFonts w:ascii="Arial" w:hAnsi="Arial" w:cs="Arial"/>
                <w:b/>
                <w:snapToGrid w:val="0"/>
                <w:sz w:val="22"/>
                <w:szCs w:val="22"/>
              </w:rPr>
            </w:pPr>
            <w:r>
              <w:rPr>
                <w:rFonts w:ascii="Arial" w:hAnsi="Arial" w:cs="Arial"/>
                <w:b/>
                <w:snapToGrid w:val="0"/>
                <w:sz w:val="22"/>
                <w:szCs w:val="22"/>
              </w:rPr>
              <w:t>Agreed and accepted by the members</w:t>
            </w:r>
          </w:p>
          <w:p w:rsidR="00781DB6" w:rsidRPr="00781DB6" w:rsidRDefault="00781DB6" w:rsidP="00E0672D">
            <w:pPr>
              <w:rPr>
                <w:rFonts w:ascii="Arial" w:hAnsi="Arial" w:cs="Arial"/>
                <w:b/>
                <w:snapToGrid w:val="0"/>
                <w:sz w:val="22"/>
                <w:szCs w:val="22"/>
              </w:rPr>
            </w:pPr>
          </w:p>
          <w:p w:rsidR="002F134F" w:rsidRPr="00781DB6" w:rsidRDefault="002F134F" w:rsidP="00E0672D">
            <w:pPr>
              <w:rPr>
                <w:rFonts w:ascii="Arial" w:hAnsi="Arial" w:cs="Arial"/>
                <w:snapToGrid w:val="0"/>
                <w:sz w:val="22"/>
                <w:szCs w:val="22"/>
              </w:rPr>
            </w:pPr>
            <w:r w:rsidRPr="00781DB6">
              <w:rPr>
                <w:rFonts w:ascii="Arial" w:hAnsi="Arial" w:cs="Arial"/>
                <w:snapToGrid w:val="0"/>
                <w:sz w:val="22"/>
                <w:szCs w:val="22"/>
              </w:rPr>
              <w:t xml:space="preserve">Financial Report – Carol thanked the following companies who continue to support SECAN; Scottish Power; British Gas; SSE </w:t>
            </w:r>
          </w:p>
          <w:p w:rsidR="002F134F" w:rsidRPr="00781DB6" w:rsidRDefault="002F134F" w:rsidP="00E0672D">
            <w:pPr>
              <w:rPr>
                <w:rFonts w:ascii="Arial" w:hAnsi="Arial" w:cs="Arial"/>
                <w:snapToGrid w:val="0"/>
                <w:sz w:val="22"/>
                <w:szCs w:val="22"/>
              </w:rPr>
            </w:pPr>
            <w:r w:rsidRPr="00781DB6">
              <w:rPr>
                <w:rFonts w:ascii="Arial" w:hAnsi="Arial" w:cs="Arial"/>
                <w:snapToGrid w:val="0"/>
                <w:sz w:val="22"/>
                <w:szCs w:val="22"/>
              </w:rPr>
              <w:t xml:space="preserve">Snug networks, </w:t>
            </w:r>
            <w:proofErr w:type="spellStart"/>
            <w:r w:rsidRPr="00781DB6">
              <w:rPr>
                <w:rFonts w:ascii="Arial" w:hAnsi="Arial" w:cs="Arial"/>
                <w:snapToGrid w:val="0"/>
                <w:sz w:val="22"/>
                <w:szCs w:val="22"/>
              </w:rPr>
              <w:t>Insta</w:t>
            </w:r>
            <w:r w:rsidR="0006123E">
              <w:rPr>
                <w:rFonts w:ascii="Arial" w:hAnsi="Arial" w:cs="Arial"/>
                <w:snapToGrid w:val="0"/>
                <w:sz w:val="22"/>
                <w:szCs w:val="22"/>
              </w:rPr>
              <w:t>F</w:t>
            </w:r>
            <w:r w:rsidRPr="00781DB6">
              <w:rPr>
                <w:rFonts w:ascii="Arial" w:hAnsi="Arial" w:cs="Arial"/>
                <w:snapToGrid w:val="0"/>
                <w:sz w:val="22"/>
                <w:szCs w:val="22"/>
              </w:rPr>
              <w:t>ibre</w:t>
            </w:r>
            <w:proofErr w:type="spellEnd"/>
            <w:r w:rsidRPr="00781DB6">
              <w:rPr>
                <w:rFonts w:ascii="Arial" w:hAnsi="Arial" w:cs="Arial"/>
                <w:snapToGrid w:val="0"/>
                <w:sz w:val="22"/>
                <w:szCs w:val="22"/>
              </w:rPr>
              <w:t xml:space="preserve"> are new sponsor – offered to support SECAN up to £6k; looking at active workshops early 2013</w:t>
            </w:r>
          </w:p>
          <w:p w:rsidR="002F134F" w:rsidRPr="00781DB6" w:rsidRDefault="002F134F" w:rsidP="00E0672D">
            <w:pPr>
              <w:rPr>
                <w:rFonts w:ascii="Arial" w:hAnsi="Arial" w:cs="Arial"/>
                <w:sz w:val="22"/>
                <w:szCs w:val="22"/>
              </w:rPr>
            </w:pPr>
            <w:r w:rsidRPr="00781DB6">
              <w:rPr>
                <w:rFonts w:ascii="Arial" w:hAnsi="Arial" w:cs="Arial"/>
                <w:sz w:val="22"/>
                <w:szCs w:val="22"/>
              </w:rPr>
              <w:t xml:space="preserve">Amendments to the Constitution - meet 3 times a year not 4; </w:t>
            </w:r>
          </w:p>
        </w:tc>
      </w:tr>
      <w:tr w:rsidR="002F134F" w:rsidRPr="00781DB6" w:rsidTr="00E0672D">
        <w:trPr>
          <w:gridAfter w:val="1"/>
          <w:wAfter w:w="2331" w:type="pct"/>
          <w:trHeight w:val="980"/>
        </w:trPr>
        <w:tc>
          <w:tcPr>
            <w:tcW w:w="337" w:type="pct"/>
          </w:tcPr>
          <w:p w:rsidR="002F134F" w:rsidRPr="00781DB6" w:rsidRDefault="00781DB6" w:rsidP="00E0672D">
            <w:pPr>
              <w:rPr>
                <w:rFonts w:ascii="Arial" w:hAnsi="Arial" w:cs="Arial"/>
                <w:snapToGrid w:val="0"/>
                <w:sz w:val="22"/>
                <w:szCs w:val="22"/>
              </w:rPr>
            </w:pPr>
            <w:r w:rsidRPr="00781DB6">
              <w:rPr>
                <w:rFonts w:ascii="Arial" w:hAnsi="Arial" w:cs="Arial"/>
                <w:b/>
                <w:iCs/>
                <w:sz w:val="22"/>
                <w:szCs w:val="22"/>
              </w:rPr>
              <w:t>Hilary Tanner</w:t>
            </w:r>
          </w:p>
        </w:tc>
        <w:tc>
          <w:tcPr>
            <w:tcW w:w="2332" w:type="pct"/>
            <w:vAlign w:val="center"/>
          </w:tcPr>
          <w:p w:rsidR="002F134F" w:rsidRDefault="002F134F" w:rsidP="00E0672D">
            <w:pPr>
              <w:rPr>
                <w:rFonts w:ascii="Arial" w:hAnsi="Arial" w:cs="Arial"/>
                <w:b/>
                <w:iCs/>
                <w:sz w:val="22"/>
                <w:szCs w:val="22"/>
              </w:rPr>
            </w:pPr>
            <w:r w:rsidRPr="00781DB6">
              <w:rPr>
                <w:rFonts w:ascii="Arial" w:hAnsi="Arial" w:cs="Arial"/>
                <w:b/>
                <w:iCs/>
                <w:sz w:val="22"/>
                <w:szCs w:val="22"/>
              </w:rPr>
              <w:t xml:space="preserve">Presentation Hilary Tanner Advisor Environment and Housing Programme Team Local Government </w:t>
            </w:r>
          </w:p>
          <w:p w:rsidR="00781DB6" w:rsidRPr="00781DB6" w:rsidRDefault="00781DB6" w:rsidP="00E0672D">
            <w:pPr>
              <w:rPr>
                <w:rFonts w:ascii="Arial" w:hAnsi="Arial" w:cs="Arial"/>
                <w:b/>
                <w:iCs/>
                <w:sz w:val="22"/>
                <w:szCs w:val="22"/>
              </w:rPr>
            </w:pPr>
          </w:p>
          <w:p w:rsidR="002F134F" w:rsidRPr="00781DB6" w:rsidRDefault="002F134F" w:rsidP="00E0672D">
            <w:pPr>
              <w:rPr>
                <w:rFonts w:ascii="Arial" w:hAnsi="Arial" w:cs="Arial"/>
                <w:sz w:val="22"/>
                <w:szCs w:val="22"/>
              </w:rPr>
            </w:pPr>
            <w:r w:rsidRPr="00781DB6">
              <w:rPr>
                <w:rFonts w:ascii="Arial" w:hAnsi="Arial" w:cs="Arial"/>
                <w:sz w:val="22"/>
                <w:szCs w:val="22"/>
              </w:rPr>
              <w:t>How local authorities can access the ECO element of the Green Deal; Green Deal and vulnerable consumers; The role of council</w:t>
            </w:r>
            <w:r w:rsidR="0006123E">
              <w:rPr>
                <w:rFonts w:ascii="Arial" w:hAnsi="Arial" w:cs="Arial"/>
                <w:sz w:val="22"/>
                <w:szCs w:val="22"/>
              </w:rPr>
              <w:t>l</w:t>
            </w:r>
            <w:r w:rsidRPr="00781DB6">
              <w:rPr>
                <w:rFonts w:ascii="Arial" w:hAnsi="Arial" w:cs="Arial"/>
                <w:sz w:val="22"/>
                <w:szCs w:val="22"/>
              </w:rPr>
              <w:t>ors in the Green Deal</w:t>
            </w:r>
          </w:p>
          <w:p w:rsidR="002F134F" w:rsidRPr="00781DB6" w:rsidRDefault="002F134F" w:rsidP="00E0672D">
            <w:pPr>
              <w:rPr>
                <w:rFonts w:ascii="Arial" w:hAnsi="Arial" w:cs="Arial"/>
                <w:sz w:val="22"/>
                <w:szCs w:val="22"/>
              </w:rPr>
            </w:pPr>
            <w:r w:rsidRPr="00781DB6">
              <w:rPr>
                <w:rFonts w:ascii="Arial" w:hAnsi="Arial" w:cs="Arial"/>
                <w:sz w:val="22"/>
                <w:szCs w:val="22"/>
              </w:rPr>
              <w:t>The survey went to officers not members; GD providers need to aggregate up numbers for rural carbon saving communities (CSCO) with rural target</w:t>
            </w:r>
          </w:p>
          <w:p w:rsidR="002F134F" w:rsidRPr="00781DB6" w:rsidRDefault="002F134F" w:rsidP="00E0672D">
            <w:pPr>
              <w:rPr>
                <w:rFonts w:ascii="Arial" w:hAnsi="Arial" w:cs="Arial"/>
                <w:sz w:val="22"/>
                <w:szCs w:val="22"/>
              </w:rPr>
            </w:pPr>
            <w:r w:rsidRPr="00781DB6">
              <w:rPr>
                <w:rFonts w:ascii="Arial" w:hAnsi="Arial" w:cs="Arial"/>
                <w:sz w:val="22"/>
                <w:szCs w:val="22"/>
              </w:rPr>
              <w:t>HT discussed the role brokerage under the Green Deal which is under debate at present;</w:t>
            </w:r>
          </w:p>
          <w:p w:rsidR="002F134F" w:rsidRPr="00781DB6" w:rsidRDefault="002F134F" w:rsidP="00E0672D">
            <w:pPr>
              <w:rPr>
                <w:rFonts w:ascii="Arial" w:hAnsi="Arial" w:cs="Arial"/>
                <w:sz w:val="22"/>
                <w:szCs w:val="22"/>
              </w:rPr>
            </w:pPr>
            <w:r w:rsidRPr="00781DB6">
              <w:rPr>
                <w:rFonts w:ascii="Arial" w:hAnsi="Arial" w:cs="Arial"/>
                <w:sz w:val="22"/>
                <w:szCs w:val="22"/>
              </w:rPr>
              <w:t>Resources available re ECO brokerage scheme on the Knowledge Hub.</w:t>
            </w:r>
          </w:p>
          <w:p w:rsidR="002F134F" w:rsidRPr="00781DB6" w:rsidRDefault="002F134F" w:rsidP="00E0672D">
            <w:pPr>
              <w:rPr>
                <w:rFonts w:ascii="Arial" w:hAnsi="Arial" w:cs="Arial"/>
                <w:sz w:val="22"/>
                <w:szCs w:val="22"/>
              </w:rPr>
            </w:pPr>
            <w:r w:rsidRPr="00781DB6">
              <w:rPr>
                <w:rFonts w:ascii="Arial" w:hAnsi="Arial" w:cs="Arial"/>
                <w:sz w:val="22"/>
                <w:szCs w:val="22"/>
              </w:rPr>
              <w:t xml:space="preserve">Issues regarding invalid EPC’s; some installers are using fake ids. Accreditation schemes are not picking up on </w:t>
            </w:r>
            <w:proofErr w:type="spellStart"/>
            <w:r w:rsidRPr="00781DB6">
              <w:rPr>
                <w:rFonts w:ascii="Arial" w:hAnsi="Arial" w:cs="Arial"/>
                <w:sz w:val="22"/>
                <w:szCs w:val="22"/>
              </w:rPr>
              <w:t>epc’s</w:t>
            </w:r>
            <w:proofErr w:type="spellEnd"/>
            <w:r w:rsidRPr="00781DB6">
              <w:rPr>
                <w:rFonts w:ascii="Arial" w:hAnsi="Arial" w:cs="Arial"/>
                <w:sz w:val="22"/>
                <w:szCs w:val="22"/>
              </w:rPr>
              <w:t xml:space="preserve"> and rogue assessors. Any case studies/evidence re </w:t>
            </w:r>
            <w:proofErr w:type="spellStart"/>
            <w:r w:rsidRPr="00781DB6">
              <w:rPr>
                <w:rFonts w:ascii="Arial" w:hAnsi="Arial" w:cs="Arial"/>
                <w:sz w:val="22"/>
                <w:szCs w:val="22"/>
              </w:rPr>
              <w:t>epc</w:t>
            </w:r>
            <w:r w:rsidR="0006123E">
              <w:rPr>
                <w:rFonts w:ascii="Arial" w:hAnsi="Arial" w:cs="Arial"/>
                <w:sz w:val="22"/>
                <w:szCs w:val="22"/>
              </w:rPr>
              <w:t>’</w:t>
            </w:r>
            <w:r w:rsidRPr="00781DB6">
              <w:rPr>
                <w:rFonts w:ascii="Arial" w:hAnsi="Arial" w:cs="Arial"/>
                <w:sz w:val="22"/>
                <w:szCs w:val="22"/>
              </w:rPr>
              <w:t>s</w:t>
            </w:r>
            <w:proofErr w:type="spellEnd"/>
            <w:r w:rsidRPr="00781DB6">
              <w:rPr>
                <w:rFonts w:ascii="Arial" w:hAnsi="Arial" w:cs="Arial"/>
                <w:sz w:val="22"/>
                <w:szCs w:val="22"/>
              </w:rPr>
              <w:t xml:space="preserve"> to send to</w:t>
            </w:r>
            <w:r w:rsidR="0006123E">
              <w:rPr>
                <w:rFonts w:ascii="Arial" w:hAnsi="Arial" w:cs="Arial"/>
                <w:sz w:val="22"/>
                <w:szCs w:val="22"/>
              </w:rPr>
              <w:t>:</w:t>
            </w:r>
            <w:r w:rsidRPr="00781DB6">
              <w:rPr>
                <w:rFonts w:ascii="Arial" w:hAnsi="Arial" w:cs="Arial"/>
                <w:sz w:val="22"/>
                <w:szCs w:val="22"/>
              </w:rPr>
              <w:t xml:space="preserve">  </w:t>
            </w:r>
            <w:hyperlink r:id="rId8" w:history="1">
              <w:r w:rsidRPr="00781DB6">
                <w:rPr>
                  <w:rStyle w:val="Hyperlink"/>
                  <w:rFonts w:ascii="Arial" w:hAnsi="Arial" w:cs="Arial"/>
                  <w:sz w:val="22"/>
                  <w:szCs w:val="22"/>
                </w:rPr>
                <w:t>hilary.tanner@local.gov.uk</w:t>
              </w:r>
            </w:hyperlink>
            <w:r w:rsidRPr="00781DB6">
              <w:rPr>
                <w:rFonts w:ascii="Arial" w:hAnsi="Arial" w:cs="Arial"/>
                <w:sz w:val="22"/>
                <w:szCs w:val="22"/>
              </w:rPr>
              <w:t>.</w:t>
            </w:r>
          </w:p>
          <w:p w:rsidR="002F134F" w:rsidRPr="00781DB6" w:rsidRDefault="002F134F" w:rsidP="00E0672D">
            <w:pPr>
              <w:rPr>
                <w:rFonts w:ascii="Arial" w:hAnsi="Arial" w:cs="Arial"/>
                <w:sz w:val="22"/>
                <w:szCs w:val="22"/>
              </w:rPr>
            </w:pPr>
            <w:r w:rsidRPr="00781DB6">
              <w:rPr>
                <w:rFonts w:ascii="Arial" w:hAnsi="Arial" w:cs="Arial"/>
                <w:sz w:val="22"/>
                <w:szCs w:val="22"/>
              </w:rPr>
              <w:t>Green Deal and ECO knowledge hub. An LGA website with discussion forums and document libraries where we are sharing information and discussing the latest issues. You need to register to use the site but it is free to use, here is the link</w:t>
            </w:r>
          </w:p>
          <w:p w:rsidR="002F134F" w:rsidRPr="00781DB6" w:rsidRDefault="005B7DF1" w:rsidP="00E0672D">
            <w:pPr>
              <w:rPr>
                <w:rFonts w:ascii="Arial" w:hAnsi="Arial" w:cs="Arial"/>
                <w:sz w:val="22"/>
                <w:szCs w:val="22"/>
              </w:rPr>
            </w:pPr>
            <w:hyperlink r:id="rId9" w:history="1">
              <w:r w:rsidR="002F134F" w:rsidRPr="00781DB6">
                <w:rPr>
                  <w:rStyle w:val="Hyperlink"/>
                  <w:rFonts w:ascii="Arial" w:hAnsi="Arial" w:cs="Arial"/>
                  <w:sz w:val="22"/>
                  <w:szCs w:val="22"/>
                </w:rPr>
                <w:t>https://knowledgehub.local.gov.uk/group/greendealandeco</w:t>
              </w:r>
            </w:hyperlink>
          </w:p>
          <w:p w:rsidR="002F134F" w:rsidRPr="00781DB6" w:rsidRDefault="002F134F" w:rsidP="00E0672D">
            <w:pPr>
              <w:rPr>
                <w:rFonts w:ascii="Arial" w:hAnsi="Arial" w:cs="Arial"/>
                <w:sz w:val="22"/>
                <w:szCs w:val="22"/>
              </w:rPr>
            </w:pPr>
            <w:r w:rsidRPr="00781DB6">
              <w:rPr>
                <w:rFonts w:ascii="Arial" w:hAnsi="Arial" w:cs="Arial"/>
                <w:sz w:val="22"/>
                <w:szCs w:val="22"/>
              </w:rPr>
              <w:t>LGA Green Deal and ECO conference</w:t>
            </w:r>
          </w:p>
          <w:p w:rsidR="002F134F" w:rsidRPr="00781DB6" w:rsidRDefault="002F134F" w:rsidP="00E0672D">
            <w:pPr>
              <w:rPr>
                <w:rFonts w:ascii="Arial" w:hAnsi="Arial" w:cs="Arial"/>
                <w:sz w:val="22"/>
                <w:szCs w:val="22"/>
              </w:rPr>
            </w:pPr>
            <w:r w:rsidRPr="00781DB6">
              <w:rPr>
                <w:rFonts w:ascii="Arial" w:hAnsi="Arial" w:cs="Arial"/>
                <w:sz w:val="22"/>
                <w:szCs w:val="22"/>
              </w:rPr>
              <w:t xml:space="preserve">Taking place on 16 November 2012 in London. It is free to attend but places are limited so book early </w:t>
            </w:r>
          </w:p>
          <w:p w:rsidR="002F134F" w:rsidRPr="00781DB6" w:rsidRDefault="005B7DF1" w:rsidP="00E0672D">
            <w:pPr>
              <w:rPr>
                <w:rFonts w:ascii="Arial" w:hAnsi="Arial" w:cs="Arial"/>
                <w:sz w:val="22"/>
                <w:szCs w:val="22"/>
              </w:rPr>
            </w:pPr>
            <w:hyperlink r:id="rId10" w:history="1">
              <w:r w:rsidR="002F134F" w:rsidRPr="00781DB6">
                <w:rPr>
                  <w:rStyle w:val="Hyperlink"/>
                  <w:rFonts w:ascii="Arial" w:hAnsi="Arial" w:cs="Arial"/>
                  <w:sz w:val="22"/>
                  <w:szCs w:val="22"/>
                </w:rPr>
                <w:t>http://www.local.gov.uk/web/guest/events/-/journal_content/56/10171/3658340/EVENT-TEMPLATE</w:t>
              </w:r>
            </w:hyperlink>
          </w:p>
          <w:p w:rsidR="002F134F" w:rsidRPr="00781DB6" w:rsidRDefault="002F134F" w:rsidP="00E0672D">
            <w:pPr>
              <w:rPr>
                <w:rFonts w:ascii="Arial" w:hAnsi="Arial" w:cs="Arial"/>
                <w:sz w:val="22"/>
                <w:szCs w:val="22"/>
              </w:rPr>
            </w:pPr>
            <w:r w:rsidRPr="00781DB6">
              <w:rPr>
                <w:rFonts w:ascii="Arial" w:hAnsi="Arial" w:cs="Arial"/>
                <w:sz w:val="22"/>
                <w:szCs w:val="22"/>
              </w:rPr>
              <w:t>LGA briefing for local authorities on the revised HECA statutory guidance</w:t>
            </w:r>
          </w:p>
          <w:p w:rsidR="002F134F" w:rsidRPr="00781DB6" w:rsidRDefault="005B7DF1" w:rsidP="00E0672D">
            <w:pPr>
              <w:rPr>
                <w:rFonts w:ascii="Arial" w:hAnsi="Arial" w:cs="Arial"/>
                <w:sz w:val="22"/>
                <w:szCs w:val="22"/>
              </w:rPr>
            </w:pPr>
            <w:hyperlink r:id="rId11" w:history="1">
              <w:r w:rsidR="002F134F" w:rsidRPr="00781DB6">
                <w:rPr>
                  <w:rStyle w:val="Hyperlink"/>
                  <w:rFonts w:ascii="Arial" w:hAnsi="Arial" w:cs="Arial"/>
                  <w:sz w:val="22"/>
                  <w:szCs w:val="22"/>
                </w:rPr>
                <w:t>http://www.local.gov.uk/c/document_library/get_file?uuid=9d693913-a6a6-46c7-8436-63b358cfc467&amp;groupId=10171</w:t>
              </w:r>
            </w:hyperlink>
          </w:p>
        </w:tc>
      </w:tr>
      <w:tr w:rsidR="002F134F" w:rsidRPr="00781DB6" w:rsidTr="00E0672D">
        <w:trPr>
          <w:gridAfter w:val="1"/>
          <w:wAfter w:w="2331" w:type="pct"/>
          <w:trHeight w:val="565"/>
        </w:trPr>
        <w:tc>
          <w:tcPr>
            <w:tcW w:w="337" w:type="pct"/>
          </w:tcPr>
          <w:p w:rsidR="002F134F" w:rsidRPr="00781DB6" w:rsidRDefault="002F134F" w:rsidP="00E0672D">
            <w:pPr>
              <w:rPr>
                <w:rFonts w:ascii="Arial" w:hAnsi="Arial" w:cs="Arial"/>
                <w:b/>
                <w:sz w:val="22"/>
                <w:szCs w:val="22"/>
              </w:rPr>
            </w:pPr>
            <w:r w:rsidRPr="00781DB6">
              <w:rPr>
                <w:rFonts w:ascii="Arial" w:hAnsi="Arial" w:cs="Arial"/>
                <w:b/>
                <w:sz w:val="22"/>
                <w:szCs w:val="22"/>
              </w:rPr>
              <w:t xml:space="preserve">Briefings regarding ECO </w:t>
            </w:r>
          </w:p>
          <w:p w:rsidR="002F134F" w:rsidRPr="00781DB6" w:rsidRDefault="002F134F" w:rsidP="00E0672D">
            <w:pPr>
              <w:rPr>
                <w:rFonts w:ascii="Arial" w:hAnsi="Arial" w:cs="Arial"/>
                <w:sz w:val="22"/>
                <w:szCs w:val="22"/>
              </w:rPr>
            </w:pPr>
          </w:p>
        </w:tc>
        <w:tc>
          <w:tcPr>
            <w:tcW w:w="2332" w:type="pct"/>
          </w:tcPr>
          <w:p w:rsidR="002F134F" w:rsidRDefault="002F134F" w:rsidP="00E0672D">
            <w:pPr>
              <w:rPr>
                <w:rFonts w:ascii="Arial" w:hAnsi="Arial" w:cs="Arial"/>
                <w:sz w:val="22"/>
                <w:szCs w:val="22"/>
              </w:rPr>
            </w:pPr>
            <w:r w:rsidRPr="00781DB6">
              <w:rPr>
                <w:rFonts w:ascii="Arial" w:hAnsi="Arial" w:cs="Arial"/>
                <w:sz w:val="22"/>
                <w:szCs w:val="22"/>
              </w:rPr>
              <w:t>Presentations available online</w:t>
            </w:r>
          </w:p>
          <w:p w:rsidR="00781DB6" w:rsidRPr="00781DB6" w:rsidRDefault="00781DB6" w:rsidP="00E0672D">
            <w:pPr>
              <w:rPr>
                <w:rFonts w:ascii="Arial" w:hAnsi="Arial" w:cs="Arial"/>
                <w:sz w:val="22"/>
                <w:szCs w:val="22"/>
              </w:rPr>
            </w:pPr>
          </w:p>
          <w:p w:rsidR="002F134F" w:rsidRPr="00781DB6" w:rsidRDefault="002F134F" w:rsidP="00E0672D">
            <w:pPr>
              <w:rPr>
                <w:rFonts w:ascii="Arial" w:hAnsi="Arial" w:cs="Arial"/>
                <w:b/>
                <w:sz w:val="22"/>
                <w:szCs w:val="22"/>
              </w:rPr>
            </w:pPr>
            <w:proofErr w:type="spellStart"/>
            <w:r w:rsidRPr="00781DB6">
              <w:rPr>
                <w:rFonts w:ascii="Arial" w:hAnsi="Arial" w:cs="Arial"/>
                <w:b/>
                <w:sz w:val="22"/>
                <w:szCs w:val="22"/>
              </w:rPr>
              <w:t>Instagroup</w:t>
            </w:r>
            <w:proofErr w:type="spellEnd"/>
            <w:r w:rsidRPr="00781DB6">
              <w:rPr>
                <w:rFonts w:ascii="Arial" w:hAnsi="Arial" w:cs="Arial"/>
                <w:b/>
                <w:sz w:val="22"/>
                <w:szCs w:val="22"/>
              </w:rPr>
              <w:t xml:space="preserve"> Ben Smith </w:t>
            </w:r>
          </w:p>
          <w:p w:rsidR="002F134F" w:rsidRDefault="002F134F" w:rsidP="00E0672D">
            <w:pPr>
              <w:rPr>
                <w:rFonts w:ascii="Arial" w:hAnsi="Arial" w:cs="Arial"/>
                <w:sz w:val="22"/>
                <w:szCs w:val="22"/>
              </w:rPr>
            </w:pPr>
            <w:r w:rsidRPr="00781DB6">
              <w:rPr>
                <w:rFonts w:ascii="Arial" w:hAnsi="Arial" w:cs="Arial"/>
                <w:b/>
                <w:sz w:val="22"/>
                <w:szCs w:val="22"/>
              </w:rPr>
              <w:t>Is GD finance/ECO available for vulnerable households using a pre-payment meter?</w:t>
            </w:r>
            <w:r w:rsidRPr="00781DB6">
              <w:rPr>
                <w:rFonts w:ascii="Arial" w:hAnsi="Arial" w:cs="Arial"/>
                <w:sz w:val="22"/>
                <w:szCs w:val="22"/>
              </w:rPr>
              <w:t xml:space="preserve">  </w:t>
            </w:r>
          </w:p>
          <w:p w:rsidR="00781DB6" w:rsidRPr="00781DB6" w:rsidRDefault="00781DB6" w:rsidP="00E0672D">
            <w:pPr>
              <w:rPr>
                <w:rFonts w:ascii="Arial" w:hAnsi="Arial" w:cs="Arial"/>
                <w:sz w:val="22"/>
                <w:szCs w:val="22"/>
              </w:rPr>
            </w:pPr>
          </w:p>
          <w:p w:rsidR="002F134F" w:rsidRPr="00781DB6" w:rsidRDefault="002F134F" w:rsidP="00E0672D">
            <w:pPr>
              <w:rPr>
                <w:rFonts w:ascii="Arial" w:hAnsi="Arial" w:cs="Arial"/>
                <w:sz w:val="22"/>
                <w:szCs w:val="22"/>
              </w:rPr>
            </w:pPr>
            <w:r w:rsidRPr="00781DB6">
              <w:rPr>
                <w:rFonts w:ascii="Arial" w:hAnsi="Arial" w:cs="Arial"/>
                <w:sz w:val="22"/>
                <w:szCs w:val="22"/>
              </w:rPr>
              <w:t>Yes. DECC’s response to the Nov 2011 consultation mentions that energy companies will be able to collect the Green Deal charge using prepayment meters on a ‘</w:t>
            </w:r>
            <w:proofErr w:type="spellStart"/>
            <w:r w:rsidRPr="00781DB6">
              <w:rPr>
                <w:rFonts w:ascii="Arial" w:hAnsi="Arial" w:cs="Arial"/>
                <w:sz w:val="22"/>
                <w:szCs w:val="22"/>
              </w:rPr>
              <w:t>pari</w:t>
            </w:r>
            <w:proofErr w:type="spellEnd"/>
            <w:r w:rsidRPr="00781DB6">
              <w:rPr>
                <w:rFonts w:ascii="Arial" w:hAnsi="Arial" w:cs="Arial"/>
                <w:sz w:val="22"/>
                <w:szCs w:val="22"/>
              </w:rPr>
              <w:t xml:space="preserve"> </w:t>
            </w:r>
            <w:proofErr w:type="spellStart"/>
            <w:r w:rsidRPr="00781DB6">
              <w:rPr>
                <w:rFonts w:ascii="Arial" w:hAnsi="Arial" w:cs="Arial"/>
                <w:sz w:val="22"/>
                <w:szCs w:val="22"/>
              </w:rPr>
              <w:t>passu</w:t>
            </w:r>
            <w:proofErr w:type="spellEnd"/>
            <w:r w:rsidRPr="00781DB6">
              <w:rPr>
                <w:rFonts w:ascii="Arial" w:hAnsi="Arial" w:cs="Arial"/>
                <w:sz w:val="22"/>
                <w:szCs w:val="22"/>
              </w:rPr>
              <w:t xml:space="preserve"> basis’. If Green Deal finance is required the customer will need to not have a bad debt on their energy bill, and be able to pass relevant credit checks required by the Consumer Credit Act.</w:t>
            </w:r>
          </w:p>
          <w:p w:rsidR="002F134F" w:rsidRPr="00781DB6" w:rsidRDefault="002F134F" w:rsidP="00E0672D">
            <w:pPr>
              <w:rPr>
                <w:rFonts w:ascii="Arial" w:hAnsi="Arial" w:cs="Arial"/>
                <w:sz w:val="22"/>
                <w:szCs w:val="22"/>
              </w:rPr>
            </w:pPr>
            <w:r w:rsidRPr="00781DB6">
              <w:rPr>
                <w:rFonts w:ascii="Arial" w:hAnsi="Arial" w:cs="Arial"/>
                <w:b/>
                <w:sz w:val="22"/>
                <w:szCs w:val="22"/>
              </w:rPr>
              <w:lastRenderedPageBreak/>
              <w:t>Will there be measures in place to ensure that the quality of Green Deal Assessments remains consistent?</w:t>
            </w:r>
            <w:r w:rsidRPr="00781DB6">
              <w:rPr>
                <w:rFonts w:ascii="Arial" w:hAnsi="Arial" w:cs="Arial"/>
                <w:sz w:val="22"/>
                <w:szCs w:val="22"/>
              </w:rPr>
              <w:t xml:space="preserve">  </w:t>
            </w:r>
          </w:p>
          <w:p w:rsidR="002F134F" w:rsidRPr="00781DB6" w:rsidRDefault="002F134F" w:rsidP="00E0672D">
            <w:pPr>
              <w:rPr>
                <w:rFonts w:ascii="Arial" w:hAnsi="Arial" w:cs="Arial"/>
                <w:sz w:val="22"/>
                <w:szCs w:val="22"/>
              </w:rPr>
            </w:pPr>
            <w:r w:rsidRPr="00781DB6">
              <w:rPr>
                <w:rFonts w:ascii="Arial" w:hAnsi="Arial" w:cs="Arial"/>
                <w:sz w:val="22"/>
                <w:szCs w:val="22"/>
              </w:rPr>
              <w:t>Green Deal is all about quality and protecting the customer whether GD provider, assessor or installer.  The very nature of the accreditation for each group is onerous and so should improve quality, plus assessors have to align to one or more GD providers, so they can never be independent of GDPs.  The GDPs are required to check GD assessors, so it should be a much better process to the existing EPC system.</w:t>
            </w:r>
          </w:p>
          <w:p w:rsidR="00781DB6" w:rsidRDefault="00781DB6" w:rsidP="00E0672D">
            <w:pPr>
              <w:rPr>
                <w:rFonts w:ascii="Arial" w:hAnsi="Arial" w:cs="Arial"/>
                <w:b/>
                <w:sz w:val="22"/>
                <w:szCs w:val="22"/>
              </w:rPr>
            </w:pPr>
          </w:p>
          <w:p w:rsidR="002F134F" w:rsidRPr="00781DB6" w:rsidRDefault="002F134F" w:rsidP="00E0672D">
            <w:pPr>
              <w:rPr>
                <w:rFonts w:ascii="Arial" w:hAnsi="Arial" w:cs="Arial"/>
                <w:sz w:val="22"/>
                <w:szCs w:val="22"/>
              </w:rPr>
            </w:pPr>
            <w:r w:rsidRPr="00781DB6">
              <w:rPr>
                <w:rFonts w:ascii="Arial" w:hAnsi="Arial" w:cs="Arial"/>
                <w:b/>
                <w:sz w:val="22"/>
                <w:szCs w:val="22"/>
              </w:rPr>
              <w:t xml:space="preserve">Which software will </w:t>
            </w:r>
            <w:proofErr w:type="spellStart"/>
            <w:r w:rsidRPr="00781DB6">
              <w:rPr>
                <w:rFonts w:ascii="Arial" w:hAnsi="Arial" w:cs="Arial"/>
                <w:b/>
                <w:sz w:val="22"/>
                <w:szCs w:val="22"/>
              </w:rPr>
              <w:t>InstaGroup</w:t>
            </w:r>
            <w:proofErr w:type="spellEnd"/>
            <w:r w:rsidRPr="00781DB6">
              <w:rPr>
                <w:rFonts w:ascii="Arial" w:hAnsi="Arial" w:cs="Arial"/>
                <w:b/>
                <w:sz w:val="22"/>
                <w:szCs w:val="22"/>
              </w:rPr>
              <w:t xml:space="preserve"> and our installers be using to record Green Deal Assessments?</w:t>
            </w:r>
            <w:r w:rsidRPr="00781DB6">
              <w:rPr>
                <w:rFonts w:ascii="Arial" w:hAnsi="Arial" w:cs="Arial"/>
                <w:sz w:val="22"/>
                <w:szCs w:val="22"/>
              </w:rPr>
              <w:t xml:space="preserve"> </w:t>
            </w:r>
          </w:p>
          <w:p w:rsidR="002F134F" w:rsidRPr="00781DB6" w:rsidRDefault="002F134F" w:rsidP="00E0672D">
            <w:pPr>
              <w:rPr>
                <w:rFonts w:ascii="Arial" w:hAnsi="Arial" w:cs="Arial"/>
                <w:sz w:val="22"/>
                <w:szCs w:val="22"/>
              </w:rPr>
            </w:pPr>
            <w:proofErr w:type="spellStart"/>
            <w:r w:rsidRPr="00781DB6">
              <w:rPr>
                <w:rFonts w:ascii="Arial" w:hAnsi="Arial" w:cs="Arial"/>
                <w:sz w:val="22"/>
                <w:szCs w:val="22"/>
              </w:rPr>
              <w:t>InstaGroup</w:t>
            </w:r>
            <w:proofErr w:type="spellEnd"/>
            <w:r w:rsidRPr="00781DB6">
              <w:rPr>
                <w:rFonts w:ascii="Arial" w:hAnsi="Arial" w:cs="Arial"/>
                <w:sz w:val="22"/>
                <w:szCs w:val="22"/>
              </w:rPr>
              <w:t xml:space="preserve"> are currently developing a suite of tablet-based software to enable our Green Deal Advisors to give accurate assessments on the ground. Our plan is to use the following IT solution to support the Green Deal operation, on which work has already commenced:</w:t>
            </w:r>
          </w:p>
          <w:p w:rsidR="002F134F" w:rsidRPr="00781DB6" w:rsidRDefault="002F134F" w:rsidP="00E0672D">
            <w:pPr>
              <w:rPr>
                <w:rFonts w:ascii="Arial" w:hAnsi="Arial" w:cs="Arial"/>
                <w:sz w:val="22"/>
                <w:szCs w:val="22"/>
              </w:rPr>
            </w:pPr>
            <w:r w:rsidRPr="00781DB6">
              <w:rPr>
                <w:rFonts w:ascii="Arial" w:hAnsi="Arial" w:cs="Arial"/>
                <w:sz w:val="22"/>
                <w:szCs w:val="22"/>
              </w:rPr>
              <w:t>Microsoft Dynamics CRM, supported by K3, will be used to manage the passage through the stages of the GD process ensuring they are completed correctly, in a timely manner and in the correct sequence.</w:t>
            </w:r>
          </w:p>
          <w:p w:rsidR="002F134F" w:rsidRPr="00781DB6" w:rsidRDefault="002F134F" w:rsidP="00E0672D">
            <w:pPr>
              <w:rPr>
                <w:rFonts w:ascii="Arial" w:hAnsi="Arial" w:cs="Arial"/>
                <w:sz w:val="22"/>
                <w:szCs w:val="22"/>
              </w:rPr>
            </w:pPr>
            <w:r w:rsidRPr="00781DB6">
              <w:rPr>
                <w:rFonts w:ascii="Arial" w:hAnsi="Arial" w:cs="Arial"/>
                <w:sz w:val="22"/>
                <w:szCs w:val="22"/>
              </w:rPr>
              <w:t>E-tech/</w:t>
            </w:r>
            <w:proofErr w:type="spellStart"/>
            <w:r w:rsidRPr="00781DB6">
              <w:rPr>
                <w:rFonts w:ascii="Arial" w:hAnsi="Arial" w:cs="Arial"/>
                <w:sz w:val="22"/>
                <w:szCs w:val="22"/>
              </w:rPr>
              <w:t>Stroma</w:t>
            </w:r>
            <w:proofErr w:type="spellEnd"/>
            <w:r w:rsidRPr="00781DB6">
              <w:rPr>
                <w:rFonts w:ascii="Arial" w:hAnsi="Arial" w:cs="Arial"/>
                <w:sz w:val="22"/>
                <w:szCs w:val="22"/>
              </w:rPr>
              <w:t xml:space="preserve"> software will be used for the process required for the Green Deal, and </w:t>
            </w:r>
            <w:proofErr w:type="spellStart"/>
            <w:r w:rsidRPr="00781DB6">
              <w:rPr>
                <w:rFonts w:ascii="Arial" w:hAnsi="Arial" w:cs="Arial"/>
                <w:sz w:val="22"/>
                <w:szCs w:val="22"/>
              </w:rPr>
              <w:t>InstaLink</w:t>
            </w:r>
            <w:proofErr w:type="spellEnd"/>
            <w:r w:rsidRPr="00781DB6">
              <w:rPr>
                <w:rFonts w:ascii="Arial" w:hAnsi="Arial" w:cs="Arial"/>
                <w:sz w:val="22"/>
                <w:szCs w:val="22"/>
              </w:rPr>
              <w:t xml:space="preserve"> will be used for the processes, predominantly ECO, that require communication to Energy Companies’ databases. Both of these will be accessed via the CRM software. </w:t>
            </w:r>
          </w:p>
          <w:p w:rsidR="002F134F" w:rsidRPr="00781DB6" w:rsidRDefault="002F134F" w:rsidP="00E0672D">
            <w:pPr>
              <w:rPr>
                <w:rFonts w:ascii="Arial" w:hAnsi="Arial" w:cs="Arial"/>
                <w:sz w:val="22"/>
                <w:szCs w:val="22"/>
              </w:rPr>
            </w:pPr>
            <w:r w:rsidRPr="00781DB6">
              <w:rPr>
                <w:rFonts w:ascii="Arial" w:hAnsi="Arial" w:cs="Arial"/>
                <w:sz w:val="22"/>
                <w:szCs w:val="22"/>
              </w:rPr>
              <w:t xml:space="preserve">Additional E-tech software will be used on </w:t>
            </w:r>
            <w:proofErr w:type="spellStart"/>
            <w:r w:rsidRPr="00781DB6">
              <w:rPr>
                <w:rFonts w:ascii="Arial" w:hAnsi="Arial" w:cs="Arial"/>
                <w:sz w:val="22"/>
                <w:szCs w:val="22"/>
              </w:rPr>
              <w:t>iPads</w:t>
            </w:r>
            <w:proofErr w:type="spellEnd"/>
            <w:r w:rsidRPr="00781DB6">
              <w:rPr>
                <w:rFonts w:ascii="Arial" w:hAnsi="Arial" w:cs="Arial"/>
                <w:sz w:val="22"/>
                <w:szCs w:val="22"/>
              </w:rPr>
              <w:t xml:space="preserve"> for all on site data collection i.e. surveys, EPC, Occupancy, H&amp;S, Individual measures etc.</w:t>
            </w:r>
          </w:p>
          <w:p w:rsidR="00781DB6" w:rsidRDefault="00781DB6" w:rsidP="00E0672D">
            <w:pPr>
              <w:rPr>
                <w:rFonts w:ascii="Arial" w:hAnsi="Arial" w:cs="Arial"/>
                <w:b/>
                <w:sz w:val="22"/>
                <w:szCs w:val="22"/>
              </w:rPr>
            </w:pPr>
          </w:p>
          <w:p w:rsidR="002F134F" w:rsidRPr="00781DB6" w:rsidRDefault="002F134F" w:rsidP="00E0672D">
            <w:pPr>
              <w:rPr>
                <w:rFonts w:ascii="Arial" w:hAnsi="Arial" w:cs="Arial"/>
                <w:sz w:val="22"/>
                <w:szCs w:val="22"/>
              </w:rPr>
            </w:pPr>
            <w:r w:rsidRPr="00781DB6">
              <w:rPr>
                <w:rFonts w:ascii="Arial" w:hAnsi="Arial" w:cs="Arial"/>
                <w:b/>
                <w:sz w:val="22"/>
                <w:szCs w:val="22"/>
              </w:rPr>
              <w:t>Will boilers have the standard 5 year warranty as with other GD measures? It was mentioned that they currently only have 3 years.</w:t>
            </w:r>
            <w:r w:rsidRPr="00781DB6">
              <w:rPr>
                <w:rFonts w:ascii="Arial" w:hAnsi="Arial" w:cs="Arial"/>
                <w:sz w:val="22"/>
                <w:szCs w:val="22"/>
              </w:rPr>
              <w:t xml:space="preserve"> </w:t>
            </w:r>
          </w:p>
          <w:p w:rsidR="002F134F" w:rsidRPr="00781DB6" w:rsidRDefault="002F134F" w:rsidP="00E0672D">
            <w:pPr>
              <w:rPr>
                <w:rFonts w:ascii="Arial" w:hAnsi="Arial" w:cs="Arial"/>
                <w:sz w:val="22"/>
                <w:szCs w:val="22"/>
              </w:rPr>
            </w:pPr>
            <w:r w:rsidRPr="00781DB6">
              <w:rPr>
                <w:rFonts w:ascii="Arial" w:hAnsi="Arial" w:cs="Arial"/>
                <w:sz w:val="22"/>
                <w:szCs w:val="22"/>
              </w:rPr>
              <w:t>Yes. Pages 20-21 of the consultation response (</w:t>
            </w:r>
            <w:hyperlink r:id="rId12" w:history="1">
              <w:r w:rsidRPr="00781DB6">
                <w:rPr>
                  <w:rStyle w:val="Hyperlink"/>
                  <w:rFonts w:ascii="Arial" w:hAnsi="Arial" w:cs="Arial"/>
                  <w:sz w:val="22"/>
                  <w:szCs w:val="22"/>
                </w:rPr>
                <w:t>http://www.decc.gov.uk/assets/decc/11/consultation/green-deal/5521-the-green-deal-and-energy-company-obligation-cons.pdf</w:t>
              </w:r>
            </w:hyperlink>
            <w:r w:rsidRPr="00781DB6">
              <w:rPr>
                <w:rFonts w:ascii="Arial" w:hAnsi="Arial" w:cs="Arial"/>
                <w:sz w:val="22"/>
                <w:szCs w:val="22"/>
              </w:rPr>
              <w:t xml:space="preserve">) gives an explanation of warranties, extended warranties and guarantees. </w:t>
            </w:r>
          </w:p>
          <w:p w:rsidR="002F134F" w:rsidRPr="00781DB6" w:rsidRDefault="002F134F" w:rsidP="00E0672D">
            <w:pPr>
              <w:rPr>
                <w:rFonts w:ascii="Arial" w:hAnsi="Arial" w:cs="Arial"/>
                <w:sz w:val="22"/>
                <w:szCs w:val="22"/>
              </w:rPr>
            </w:pPr>
            <w:r w:rsidRPr="00781DB6">
              <w:rPr>
                <w:rFonts w:ascii="Arial" w:hAnsi="Arial" w:cs="Arial"/>
                <w:sz w:val="22"/>
                <w:szCs w:val="22"/>
              </w:rPr>
              <w:t>In particular, DECC are requiring Green Deal Providers to offer ‘a guarantee in respect of improvements for a minimum period of five years and an extended 10 year guarantee to cover any consequential building damage sustained as a result of the measures being installed.’</w:t>
            </w:r>
          </w:p>
          <w:p w:rsidR="002F134F" w:rsidRPr="00781DB6" w:rsidRDefault="002F134F" w:rsidP="00E0672D">
            <w:pPr>
              <w:rPr>
                <w:rFonts w:ascii="Arial" w:hAnsi="Arial" w:cs="Arial"/>
                <w:b/>
                <w:sz w:val="22"/>
                <w:szCs w:val="22"/>
              </w:rPr>
            </w:pPr>
            <w:r w:rsidRPr="00781DB6">
              <w:rPr>
                <w:rFonts w:ascii="Arial" w:hAnsi="Arial" w:cs="Arial"/>
                <w:sz w:val="22"/>
                <w:szCs w:val="22"/>
              </w:rPr>
              <w:t>Also, for boiler repairs, ‘suppliers will be required to ensure there is a 1 or 2 year warranty for the repair (this could be from the supplier or from the manufacturer); the score a supplier receives for the repair will be dependent on the length of warranty they provide.</w:t>
            </w:r>
          </w:p>
          <w:p w:rsidR="00781DB6" w:rsidRDefault="00781DB6" w:rsidP="00E0672D">
            <w:pPr>
              <w:rPr>
                <w:rFonts w:ascii="Arial" w:hAnsi="Arial" w:cs="Arial"/>
                <w:b/>
                <w:sz w:val="22"/>
                <w:szCs w:val="22"/>
              </w:rPr>
            </w:pPr>
          </w:p>
          <w:p w:rsidR="002F134F" w:rsidRPr="00781DB6" w:rsidRDefault="002F134F" w:rsidP="00E0672D">
            <w:pPr>
              <w:rPr>
                <w:rFonts w:ascii="Arial" w:hAnsi="Arial" w:cs="Arial"/>
                <w:sz w:val="22"/>
                <w:szCs w:val="22"/>
              </w:rPr>
            </w:pPr>
            <w:r w:rsidRPr="00781DB6">
              <w:rPr>
                <w:rFonts w:ascii="Arial" w:hAnsi="Arial" w:cs="Arial"/>
                <w:b/>
                <w:sz w:val="22"/>
                <w:szCs w:val="22"/>
              </w:rPr>
              <w:t>Kelly Greer British Gas</w:t>
            </w:r>
            <w:r w:rsidRPr="00781DB6">
              <w:rPr>
                <w:rFonts w:ascii="Arial" w:hAnsi="Arial" w:cs="Arial"/>
                <w:sz w:val="22"/>
                <w:szCs w:val="22"/>
              </w:rPr>
              <w:t xml:space="preserve"> </w:t>
            </w:r>
          </w:p>
          <w:p w:rsidR="002F134F" w:rsidRPr="00781DB6" w:rsidRDefault="002F134F" w:rsidP="00E0672D">
            <w:pPr>
              <w:rPr>
                <w:rFonts w:ascii="Arial" w:hAnsi="Arial" w:cs="Arial"/>
                <w:sz w:val="22"/>
                <w:szCs w:val="22"/>
              </w:rPr>
            </w:pPr>
            <w:r w:rsidRPr="00781DB6">
              <w:rPr>
                <w:rFonts w:ascii="Arial" w:hAnsi="Arial" w:cs="Arial"/>
                <w:sz w:val="22"/>
                <w:szCs w:val="22"/>
              </w:rPr>
              <w:t>G</w:t>
            </w:r>
            <w:r w:rsidR="0006123E">
              <w:rPr>
                <w:rFonts w:ascii="Arial" w:hAnsi="Arial" w:cs="Arial"/>
                <w:sz w:val="22"/>
                <w:szCs w:val="22"/>
              </w:rPr>
              <w:t xml:space="preserve">o early scheme </w:t>
            </w:r>
            <w:proofErr w:type="spellStart"/>
            <w:r w:rsidR="0006123E">
              <w:rPr>
                <w:rFonts w:ascii="Arial" w:hAnsi="Arial" w:cs="Arial"/>
                <w:sz w:val="22"/>
                <w:szCs w:val="22"/>
              </w:rPr>
              <w:t>sch</w:t>
            </w:r>
            <w:r w:rsidRPr="00781DB6">
              <w:rPr>
                <w:rFonts w:ascii="Arial" w:hAnsi="Arial" w:cs="Arial"/>
                <w:sz w:val="22"/>
                <w:szCs w:val="22"/>
              </w:rPr>
              <w:t>eme</w:t>
            </w:r>
            <w:proofErr w:type="spellEnd"/>
            <w:r w:rsidRPr="00781DB6">
              <w:rPr>
                <w:rFonts w:ascii="Arial" w:hAnsi="Arial" w:cs="Arial"/>
                <w:sz w:val="22"/>
                <w:szCs w:val="22"/>
              </w:rPr>
              <w:t xml:space="preserve"> – “Home energy plan” to own customers; no charge on property; preferential loan 6.9% Barclays finance. Meeting with LA’s to talk about GD and models; in London focus on housing standards; health; green job. How to define cisco rural – looking at settlements under 10k people – looking at what data is available to map the areas; hard to treat cavity products – no definition for HTT; looking at tower blocks; got biggest eco obligation – looking at GD brokerage system</w:t>
            </w:r>
          </w:p>
          <w:p w:rsidR="002F134F" w:rsidRPr="00781DB6" w:rsidRDefault="002F134F" w:rsidP="00E0672D">
            <w:pPr>
              <w:rPr>
                <w:rFonts w:ascii="Arial" w:hAnsi="Arial" w:cs="Arial"/>
                <w:sz w:val="22"/>
                <w:szCs w:val="22"/>
              </w:rPr>
            </w:pPr>
            <w:r w:rsidRPr="00781DB6">
              <w:rPr>
                <w:rFonts w:ascii="Arial" w:hAnsi="Arial" w:cs="Arial"/>
                <w:sz w:val="22"/>
                <w:szCs w:val="22"/>
              </w:rPr>
              <w:t>Energy Company Obligation data in useable format available from here:</w:t>
            </w:r>
          </w:p>
          <w:p w:rsidR="002F134F" w:rsidRPr="00781DB6" w:rsidRDefault="005B7DF1" w:rsidP="00E0672D">
            <w:pPr>
              <w:rPr>
                <w:rFonts w:ascii="Arial" w:hAnsi="Arial" w:cs="Arial"/>
                <w:sz w:val="22"/>
                <w:szCs w:val="22"/>
              </w:rPr>
            </w:pPr>
            <w:hyperlink r:id="rId13" w:history="1">
              <w:r w:rsidR="002F134F" w:rsidRPr="00781DB6">
                <w:rPr>
                  <w:rStyle w:val="Hyperlink"/>
                  <w:rFonts w:ascii="Arial" w:hAnsi="Arial" w:cs="Arial"/>
                  <w:sz w:val="22"/>
                  <w:szCs w:val="22"/>
                </w:rPr>
                <w:t>http://www.cse.org.uk/news/view/1662</w:t>
              </w:r>
            </w:hyperlink>
          </w:p>
          <w:p w:rsidR="002F134F" w:rsidRPr="00781DB6" w:rsidRDefault="002F134F" w:rsidP="00E0672D">
            <w:pPr>
              <w:rPr>
                <w:rFonts w:ascii="Arial" w:hAnsi="Arial" w:cs="Arial"/>
                <w:sz w:val="22"/>
                <w:szCs w:val="22"/>
              </w:rPr>
            </w:pPr>
            <w:r w:rsidRPr="00781DB6">
              <w:rPr>
                <w:rFonts w:ascii="Arial" w:hAnsi="Arial" w:cs="Arial"/>
                <w:sz w:val="22"/>
                <w:szCs w:val="22"/>
              </w:rPr>
              <w:t xml:space="preserve">DECC increased list of eligible funding measures; covers Sussex area, Kent, London; core focus tower blocks; looking at work with BRE re </w:t>
            </w:r>
            <w:proofErr w:type="spellStart"/>
            <w:r w:rsidRPr="00781DB6">
              <w:rPr>
                <w:rFonts w:ascii="Arial" w:hAnsi="Arial" w:cs="Arial"/>
                <w:sz w:val="22"/>
                <w:szCs w:val="22"/>
              </w:rPr>
              <w:t>absail</w:t>
            </w:r>
            <w:proofErr w:type="spellEnd"/>
            <w:r w:rsidRPr="00781DB6">
              <w:rPr>
                <w:rFonts w:ascii="Arial" w:hAnsi="Arial" w:cs="Arial"/>
                <w:sz w:val="22"/>
                <w:szCs w:val="22"/>
              </w:rPr>
              <w:t xml:space="preserve"> for towers not scaffolding</w:t>
            </w:r>
          </w:p>
          <w:p w:rsidR="002F134F" w:rsidRPr="00781DB6" w:rsidRDefault="002F134F" w:rsidP="00E0672D">
            <w:pPr>
              <w:rPr>
                <w:rFonts w:ascii="Arial" w:hAnsi="Arial" w:cs="Arial"/>
                <w:sz w:val="22"/>
                <w:szCs w:val="22"/>
              </w:rPr>
            </w:pPr>
            <w:r w:rsidRPr="00781DB6">
              <w:rPr>
                <w:rFonts w:ascii="Arial" w:hAnsi="Arial" w:cs="Arial"/>
                <w:sz w:val="22"/>
                <w:szCs w:val="22"/>
              </w:rPr>
              <w:t>Working on cert – claims in by mid December</w:t>
            </w:r>
          </w:p>
          <w:p w:rsidR="002F134F" w:rsidRPr="00781DB6" w:rsidRDefault="002F134F" w:rsidP="00E0672D">
            <w:pPr>
              <w:rPr>
                <w:rFonts w:ascii="Arial" w:hAnsi="Arial" w:cs="Arial"/>
                <w:sz w:val="22"/>
                <w:szCs w:val="22"/>
              </w:rPr>
            </w:pPr>
            <w:r w:rsidRPr="00781DB6">
              <w:rPr>
                <w:rFonts w:ascii="Arial" w:hAnsi="Arial" w:cs="Arial"/>
                <w:sz w:val="22"/>
                <w:szCs w:val="22"/>
              </w:rPr>
              <w:t xml:space="preserve">GLA procuring for 33 boroughs in London; part of model looking at a separate </w:t>
            </w:r>
            <w:r w:rsidRPr="00781DB6">
              <w:rPr>
                <w:rFonts w:ascii="Arial" w:hAnsi="Arial" w:cs="Arial"/>
                <w:sz w:val="22"/>
                <w:szCs w:val="22"/>
              </w:rPr>
              <w:lastRenderedPageBreak/>
              <w:t>body which is impartial to deliver on GD assessments; not allowed to deliver anything else on GD has to be self sustaining; who pays for assessment?  - GLA looking to seed fund it, has to be self funding remaining years</w:t>
            </w:r>
          </w:p>
          <w:p w:rsidR="002F134F" w:rsidRPr="00781DB6" w:rsidRDefault="002F134F" w:rsidP="00E0672D">
            <w:pPr>
              <w:rPr>
                <w:rFonts w:ascii="Arial" w:hAnsi="Arial" w:cs="Arial"/>
                <w:sz w:val="22"/>
                <w:szCs w:val="22"/>
              </w:rPr>
            </w:pPr>
            <w:r w:rsidRPr="00781DB6">
              <w:rPr>
                <w:rFonts w:ascii="Arial" w:hAnsi="Arial" w:cs="Arial"/>
                <w:b/>
                <w:bCs/>
                <w:sz w:val="22"/>
                <w:szCs w:val="22"/>
              </w:rPr>
              <w:t>Energy Company Obligation data in a usable format</w:t>
            </w:r>
          </w:p>
          <w:p w:rsidR="002F134F" w:rsidRPr="00781DB6" w:rsidRDefault="002F134F" w:rsidP="00E0672D">
            <w:pPr>
              <w:rPr>
                <w:rFonts w:ascii="Arial" w:hAnsi="Arial" w:cs="Arial"/>
                <w:sz w:val="22"/>
                <w:szCs w:val="22"/>
              </w:rPr>
            </w:pPr>
            <w:r w:rsidRPr="00781DB6">
              <w:rPr>
                <w:rFonts w:ascii="Arial" w:hAnsi="Arial" w:cs="Arial"/>
                <w:sz w:val="22"/>
                <w:szCs w:val="22"/>
              </w:rPr>
              <w:t xml:space="preserve">The spreadsheet I mentioned yesterday can be downloaded from the following link: </w:t>
            </w:r>
            <w:hyperlink r:id="rId14" w:history="1">
              <w:r w:rsidRPr="00781DB6">
                <w:rPr>
                  <w:rStyle w:val="Hyperlink"/>
                  <w:rFonts w:ascii="Arial" w:hAnsi="Arial" w:cs="Arial"/>
                  <w:sz w:val="22"/>
                  <w:szCs w:val="22"/>
                </w:rPr>
                <w:t>http://www.cse.org.uk/news/view/1662</w:t>
              </w:r>
            </w:hyperlink>
            <w:r w:rsidRPr="00781DB6">
              <w:rPr>
                <w:rFonts w:ascii="Arial" w:hAnsi="Arial" w:cs="Arial"/>
                <w:sz w:val="22"/>
                <w:szCs w:val="22"/>
              </w:rPr>
              <w:t xml:space="preserve"> (I have then applied filters and can look by local authority/region).</w:t>
            </w:r>
          </w:p>
          <w:p w:rsidR="002F134F" w:rsidRPr="00781DB6" w:rsidRDefault="002F134F" w:rsidP="00E0672D">
            <w:pPr>
              <w:rPr>
                <w:rFonts w:ascii="Arial" w:hAnsi="Arial" w:cs="Arial"/>
                <w:sz w:val="22"/>
                <w:szCs w:val="22"/>
              </w:rPr>
            </w:pPr>
            <w:r w:rsidRPr="00781DB6">
              <w:rPr>
                <w:rFonts w:ascii="Arial" w:hAnsi="Arial" w:cs="Arial"/>
                <w:sz w:val="22"/>
                <w:szCs w:val="22"/>
              </w:rPr>
              <w:t>In addition, I just spotted the following article on Inside Housing regarding private landlords:</w:t>
            </w:r>
          </w:p>
          <w:p w:rsidR="002F134F" w:rsidRPr="00781DB6" w:rsidRDefault="002F134F" w:rsidP="00E0672D">
            <w:pPr>
              <w:rPr>
                <w:rFonts w:ascii="Arial" w:hAnsi="Arial" w:cs="Arial"/>
                <w:sz w:val="22"/>
                <w:szCs w:val="22"/>
              </w:rPr>
            </w:pPr>
            <w:r w:rsidRPr="00781DB6">
              <w:rPr>
                <w:rFonts w:ascii="Arial" w:hAnsi="Arial" w:cs="Arial"/>
                <w:b/>
                <w:bCs/>
                <w:sz w:val="22"/>
                <w:szCs w:val="22"/>
              </w:rPr>
              <w:t>Private landlords show interest in efficiency scheme</w:t>
            </w:r>
          </w:p>
          <w:p w:rsidR="002F134F" w:rsidRPr="00781DB6" w:rsidRDefault="005B7DF1" w:rsidP="00E0672D">
            <w:pPr>
              <w:pStyle w:val="NormalWeb"/>
              <w:spacing w:before="0" w:beforeAutospacing="0" w:after="0" w:afterAutospacing="0"/>
              <w:rPr>
                <w:rFonts w:ascii="Arial" w:hAnsi="Arial" w:cs="Arial"/>
                <w:sz w:val="22"/>
                <w:szCs w:val="22"/>
              </w:rPr>
            </w:pPr>
            <w:hyperlink r:id="rId15" w:history="1">
              <w:r w:rsidR="002F134F" w:rsidRPr="00781DB6">
                <w:rPr>
                  <w:rStyle w:val="Hyperlink"/>
                  <w:rFonts w:ascii="Arial" w:hAnsi="Arial" w:cs="Arial"/>
                  <w:sz w:val="22"/>
                  <w:szCs w:val="22"/>
                </w:rPr>
                <w:t>http://www.insidehousing.co.uk/ihstory.aspx?storycode=6523547</w:t>
              </w:r>
            </w:hyperlink>
            <w:r w:rsidR="002F134F" w:rsidRPr="00781DB6">
              <w:rPr>
                <w:rFonts w:ascii="Arial" w:hAnsi="Arial" w:cs="Arial"/>
                <w:sz w:val="22"/>
                <w:szCs w:val="22"/>
              </w:rPr>
              <w:t xml:space="preserve"> </w:t>
            </w:r>
          </w:p>
          <w:p w:rsidR="002F134F" w:rsidRPr="00781DB6" w:rsidRDefault="002F134F" w:rsidP="00E0672D">
            <w:pPr>
              <w:pStyle w:val="NormalWeb"/>
              <w:spacing w:before="0" w:beforeAutospacing="0" w:after="0" w:afterAutospacing="0"/>
              <w:rPr>
                <w:rFonts w:ascii="Arial" w:hAnsi="Arial" w:cs="Arial"/>
                <w:i/>
                <w:iCs/>
                <w:sz w:val="22"/>
                <w:szCs w:val="22"/>
              </w:rPr>
            </w:pPr>
          </w:p>
          <w:p w:rsidR="002F134F" w:rsidRPr="00781DB6" w:rsidRDefault="002F134F" w:rsidP="00E0672D">
            <w:pPr>
              <w:pStyle w:val="NormalWeb"/>
              <w:spacing w:before="0" w:beforeAutospacing="0" w:after="0" w:afterAutospacing="0"/>
              <w:rPr>
                <w:rFonts w:ascii="Arial" w:hAnsi="Arial" w:cs="Arial"/>
                <w:sz w:val="22"/>
                <w:szCs w:val="22"/>
              </w:rPr>
            </w:pPr>
            <w:r w:rsidRPr="00781DB6">
              <w:rPr>
                <w:rFonts w:ascii="Arial" w:hAnsi="Arial" w:cs="Arial"/>
                <w:i/>
                <w:iCs/>
                <w:sz w:val="22"/>
                <w:szCs w:val="22"/>
              </w:rPr>
              <w:t>Just over half of private landlords are considering using the government’s green deal energy efficiency scheme to improve their housing stock.</w:t>
            </w:r>
          </w:p>
          <w:p w:rsidR="002F134F" w:rsidRPr="00781DB6" w:rsidRDefault="002F134F" w:rsidP="00E0672D">
            <w:pPr>
              <w:pStyle w:val="NormalWeb"/>
              <w:spacing w:before="0" w:beforeAutospacing="0" w:after="0" w:afterAutospacing="0"/>
              <w:ind w:left="720"/>
              <w:rPr>
                <w:rFonts w:ascii="Arial" w:hAnsi="Arial" w:cs="Arial"/>
                <w:sz w:val="22"/>
                <w:szCs w:val="22"/>
              </w:rPr>
            </w:pPr>
            <w:r w:rsidRPr="00781DB6">
              <w:rPr>
                <w:rFonts w:ascii="Arial" w:hAnsi="Arial" w:cs="Arial"/>
                <w:i/>
                <w:iCs/>
                <w:sz w:val="22"/>
                <w:szCs w:val="22"/>
              </w:rPr>
              <w:t> </w:t>
            </w:r>
          </w:p>
          <w:p w:rsidR="002F134F" w:rsidRPr="00781DB6" w:rsidRDefault="002F134F" w:rsidP="00E0672D">
            <w:pPr>
              <w:pStyle w:val="NormalWeb"/>
              <w:spacing w:before="0" w:beforeAutospacing="0" w:after="0" w:afterAutospacing="0"/>
              <w:rPr>
                <w:rFonts w:ascii="Arial" w:hAnsi="Arial" w:cs="Arial"/>
                <w:sz w:val="22"/>
                <w:szCs w:val="22"/>
              </w:rPr>
            </w:pPr>
            <w:r w:rsidRPr="00781DB6">
              <w:rPr>
                <w:rFonts w:ascii="Arial" w:hAnsi="Arial" w:cs="Arial"/>
                <w:i/>
                <w:iCs/>
                <w:sz w:val="22"/>
                <w:szCs w:val="22"/>
              </w:rPr>
              <w:t>A National Landlords Association survey of its members has found 63 per cent are aware of the green deal, and 56 per cent are thinking of using the scheme.</w:t>
            </w:r>
          </w:p>
          <w:p w:rsidR="002F134F" w:rsidRPr="00781DB6" w:rsidRDefault="002F134F" w:rsidP="00E0672D">
            <w:pPr>
              <w:pStyle w:val="NormalWeb"/>
              <w:spacing w:before="0" w:beforeAutospacing="0" w:after="0" w:afterAutospacing="0"/>
              <w:ind w:left="720"/>
              <w:rPr>
                <w:rFonts w:ascii="Arial" w:hAnsi="Arial" w:cs="Arial"/>
                <w:sz w:val="22"/>
                <w:szCs w:val="22"/>
              </w:rPr>
            </w:pPr>
            <w:r w:rsidRPr="00781DB6">
              <w:rPr>
                <w:rFonts w:ascii="Arial" w:hAnsi="Arial" w:cs="Arial"/>
                <w:i/>
                <w:iCs/>
                <w:sz w:val="22"/>
                <w:szCs w:val="22"/>
              </w:rPr>
              <w:t> </w:t>
            </w:r>
          </w:p>
          <w:p w:rsidR="002F134F" w:rsidRPr="00781DB6" w:rsidRDefault="002F134F" w:rsidP="00E0672D">
            <w:pPr>
              <w:pStyle w:val="NormalWeb"/>
              <w:spacing w:before="0" w:beforeAutospacing="0" w:after="0" w:afterAutospacing="0"/>
              <w:rPr>
                <w:rFonts w:ascii="Arial" w:hAnsi="Arial" w:cs="Arial"/>
                <w:sz w:val="22"/>
                <w:szCs w:val="22"/>
              </w:rPr>
            </w:pPr>
            <w:r w:rsidRPr="00781DB6">
              <w:rPr>
                <w:rFonts w:ascii="Arial" w:hAnsi="Arial" w:cs="Arial"/>
                <w:i/>
                <w:iCs/>
                <w:sz w:val="22"/>
                <w:szCs w:val="22"/>
              </w:rPr>
              <w:t>Under the green deal, which launches next month, landlords and homeowners will be able to get work done to improve the energy efficiency of their home without paying up front</w:t>
            </w:r>
            <w:r w:rsidR="007A28AA">
              <w:rPr>
                <w:rFonts w:ascii="Arial" w:hAnsi="Arial" w:cs="Arial"/>
                <w:i/>
                <w:iCs/>
                <w:sz w:val="22"/>
                <w:szCs w:val="22"/>
              </w:rPr>
              <w:t xml:space="preserve"> </w:t>
            </w:r>
            <w:proofErr w:type="gramStart"/>
            <w:r w:rsidR="007A28AA">
              <w:rPr>
                <w:rFonts w:ascii="Arial" w:hAnsi="Arial" w:cs="Arial"/>
                <w:i/>
                <w:iCs/>
                <w:sz w:val="22"/>
                <w:szCs w:val="22"/>
              </w:rPr>
              <w:t>costs</w:t>
            </w:r>
            <w:r w:rsidRPr="00781DB6">
              <w:rPr>
                <w:rFonts w:ascii="Arial" w:hAnsi="Arial" w:cs="Arial"/>
                <w:i/>
                <w:iCs/>
                <w:sz w:val="22"/>
                <w:szCs w:val="22"/>
              </w:rPr>
              <w:t>.</w:t>
            </w:r>
            <w:proofErr w:type="gramEnd"/>
            <w:r w:rsidRPr="00781DB6">
              <w:rPr>
                <w:rFonts w:ascii="Arial" w:hAnsi="Arial" w:cs="Arial"/>
                <w:i/>
                <w:iCs/>
                <w:sz w:val="22"/>
                <w:szCs w:val="22"/>
              </w:rPr>
              <w:t xml:space="preserve"> They will then pay back the cost of the work, with interest, using the money saved from fuel bills.</w:t>
            </w:r>
          </w:p>
          <w:p w:rsidR="002F134F" w:rsidRPr="00781DB6" w:rsidRDefault="002F134F" w:rsidP="00E0672D">
            <w:pPr>
              <w:pStyle w:val="NormalWeb"/>
              <w:spacing w:before="0" w:beforeAutospacing="0" w:after="0" w:afterAutospacing="0"/>
              <w:ind w:left="720"/>
              <w:rPr>
                <w:rFonts w:ascii="Arial" w:hAnsi="Arial" w:cs="Arial"/>
                <w:sz w:val="22"/>
                <w:szCs w:val="22"/>
              </w:rPr>
            </w:pPr>
            <w:r w:rsidRPr="00781DB6">
              <w:rPr>
                <w:rFonts w:ascii="Arial" w:hAnsi="Arial" w:cs="Arial"/>
                <w:i/>
                <w:iCs/>
                <w:sz w:val="22"/>
                <w:szCs w:val="22"/>
              </w:rPr>
              <w:t> </w:t>
            </w:r>
          </w:p>
          <w:p w:rsidR="002F134F" w:rsidRPr="00781DB6" w:rsidRDefault="002F134F" w:rsidP="00E0672D">
            <w:pPr>
              <w:pStyle w:val="NormalWeb"/>
              <w:spacing w:before="0" w:beforeAutospacing="0" w:after="0" w:afterAutospacing="0"/>
              <w:rPr>
                <w:rFonts w:ascii="Arial" w:hAnsi="Arial" w:cs="Arial"/>
                <w:sz w:val="22"/>
                <w:szCs w:val="22"/>
              </w:rPr>
            </w:pPr>
            <w:r w:rsidRPr="00781DB6">
              <w:rPr>
                <w:rFonts w:ascii="Arial" w:hAnsi="Arial" w:cs="Arial"/>
                <w:i/>
                <w:iCs/>
                <w:sz w:val="22"/>
                <w:szCs w:val="22"/>
              </w:rPr>
              <w:t>A snap survey conducted last week by Inside Housing suggested the majority of social landlords are not intending to allow their tenants to take part in the scheme. Only two of the 17 largest social landlords in Great Britain said they would allow tenants to take up green deal offers.</w:t>
            </w:r>
          </w:p>
          <w:p w:rsidR="002F134F" w:rsidRPr="00781DB6" w:rsidRDefault="002F134F" w:rsidP="00E0672D">
            <w:pPr>
              <w:pStyle w:val="NormalWeb"/>
              <w:spacing w:before="0" w:beforeAutospacing="0" w:after="0" w:afterAutospacing="0"/>
              <w:ind w:left="720"/>
              <w:rPr>
                <w:rFonts w:ascii="Arial" w:hAnsi="Arial" w:cs="Arial"/>
                <w:sz w:val="22"/>
                <w:szCs w:val="22"/>
              </w:rPr>
            </w:pPr>
            <w:r w:rsidRPr="00781DB6">
              <w:rPr>
                <w:rFonts w:ascii="Arial" w:hAnsi="Arial" w:cs="Arial"/>
                <w:i/>
                <w:iCs/>
                <w:sz w:val="22"/>
                <w:szCs w:val="22"/>
              </w:rPr>
              <w:t> </w:t>
            </w:r>
          </w:p>
          <w:p w:rsidR="002F134F" w:rsidRPr="00781DB6" w:rsidRDefault="002F134F" w:rsidP="00E0672D">
            <w:pPr>
              <w:pStyle w:val="NormalWeb"/>
              <w:spacing w:before="0" w:beforeAutospacing="0" w:after="0" w:afterAutospacing="0"/>
              <w:rPr>
                <w:rFonts w:ascii="Arial" w:hAnsi="Arial" w:cs="Arial"/>
                <w:sz w:val="22"/>
                <w:szCs w:val="22"/>
              </w:rPr>
            </w:pPr>
            <w:r w:rsidRPr="00781DB6">
              <w:rPr>
                <w:rFonts w:ascii="Arial" w:hAnsi="Arial" w:cs="Arial"/>
                <w:i/>
                <w:iCs/>
                <w:sz w:val="22"/>
                <w:szCs w:val="22"/>
              </w:rPr>
              <w:t>The government is putting pressure on private landlords to improve the energy efficiency of their stock. Under the Energy Act 2011 it will be illegal to let stock with the lowest energy performance certificate ratings from 2018, and ministers have suggested they may take further action if the sector does not respond in advance of the change.</w:t>
            </w:r>
          </w:p>
          <w:p w:rsidR="002F134F" w:rsidRPr="00781DB6" w:rsidRDefault="002F134F" w:rsidP="00E0672D">
            <w:pPr>
              <w:pStyle w:val="NormalWeb"/>
              <w:spacing w:before="0" w:beforeAutospacing="0" w:after="0" w:afterAutospacing="0"/>
              <w:rPr>
                <w:rFonts w:ascii="Arial" w:hAnsi="Arial" w:cs="Arial"/>
                <w:sz w:val="22"/>
                <w:szCs w:val="22"/>
              </w:rPr>
            </w:pPr>
            <w:r w:rsidRPr="00781DB6">
              <w:rPr>
                <w:rFonts w:ascii="Arial" w:hAnsi="Arial" w:cs="Arial"/>
                <w:i/>
                <w:iCs/>
                <w:sz w:val="22"/>
                <w:szCs w:val="22"/>
              </w:rPr>
              <w:t xml:space="preserve">David Salisbury, chairman of the NLA, said: ‘It is imperative that </w:t>
            </w:r>
            <w:proofErr w:type="gramStart"/>
            <w:r w:rsidRPr="00781DB6">
              <w:rPr>
                <w:rFonts w:ascii="Arial" w:hAnsi="Arial" w:cs="Arial"/>
                <w:i/>
                <w:iCs/>
                <w:sz w:val="22"/>
                <w:szCs w:val="22"/>
              </w:rPr>
              <w:t>landlords</w:t>
            </w:r>
            <w:proofErr w:type="gramEnd"/>
            <w:r w:rsidRPr="00781DB6">
              <w:rPr>
                <w:rFonts w:ascii="Arial" w:hAnsi="Arial" w:cs="Arial"/>
                <w:i/>
                <w:iCs/>
                <w:sz w:val="22"/>
                <w:szCs w:val="22"/>
              </w:rPr>
              <w:t xml:space="preserve"> future-proof their properties and their investments.</w:t>
            </w:r>
          </w:p>
          <w:p w:rsidR="002F134F" w:rsidRPr="00781DB6" w:rsidRDefault="002F134F" w:rsidP="00E0672D">
            <w:pPr>
              <w:pStyle w:val="NormalWeb"/>
              <w:spacing w:before="0" w:beforeAutospacing="0" w:after="0" w:afterAutospacing="0"/>
              <w:ind w:left="720"/>
              <w:rPr>
                <w:rFonts w:ascii="Arial" w:hAnsi="Arial" w:cs="Arial"/>
                <w:sz w:val="22"/>
                <w:szCs w:val="22"/>
              </w:rPr>
            </w:pPr>
            <w:r w:rsidRPr="00781DB6">
              <w:rPr>
                <w:rFonts w:ascii="Arial" w:hAnsi="Arial" w:cs="Arial"/>
                <w:i/>
                <w:iCs/>
                <w:sz w:val="22"/>
                <w:szCs w:val="22"/>
              </w:rPr>
              <w:t> </w:t>
            </w:r>
          </w:p>
          <w:p w:rsidR="002F134F" w:rsidRPr="00781DB6" w:rsidRDefault="002F134F" w:rsidP="00E0672D">
            <w:pPr>
              <w:pStyle w:val="NormalWeb"/>
              <w:spacing w:before="0" w:beforeAutospacing="0" w:after="0" w:afterAutospacing="0"/>
              <w:rPr>
                <w:rFonts w:ascii="Arial" w:hAnsi="Arial" w:cs="Arial"/>
                <w:sz w:val="22"/>
                <w:szCs w:val="22"/>
              </w:rPr>
            </w:pPr>
            <w:r w:rsidRPr="00781DB6">
              <w:rPr>
                <w:rFonts w:ascii="Arial" w:hAnsi="Arial" w:cs="Arial"/>
                <w:i/>
                <w:iCs/>
                <w:sz w:val="22"/>
                <w:szCs w:val="22"/>
              </w:rPr>
              <w:t>‘The green deal is their opportunity to improve the quality of their properties and demonstrate their ability to engage with government initiatives without the burden of further regulation. If landlords don’t act now, they may find their property cannot be legally let come 2018.’</w:t>
            </w:r>
          </w:p>
          <w:p w:rsidR="002F134F" w:rsidRPr="00781DB6" w:rsidRDefault="002F134F" w:rsidP="00E0672D">
            <w:pPr>
              <w:rPr>
                <w:rFonts w:ascii="Arial" w:hAnsi="Arial" w:cs="Arial"/>
                <w:sz w:val="22"/>
                <w:szCs w:val="22"/>
              </w:rPr>
            </w:pPr>
          </w:p>
          <w:p w:rsidR="002F134F" w:rsidRPr="00781DB6" w:rsidRDefault="002F134F" w:rsidP="00E0672D">
            <w:pPr>
              <w:rPr>
                <w:rFonts w:ascii="Arial" w:hAnsi="Arial" w:cs="Arial"/>
                <w:b/>
                <w:sz w:val="22"/>
                <w:szCs w:val="22"/>
              </w:rPr>
            </w:pPr>
            <w:r w:rsidRPr="00781DB6">
              <w:rPr>
                <w:rFonts w:ascii="Arial" w:hAnsi="Arial" w:cs="Arial"/>
                <w:b/>
                <w:sz w:val="22"/>
                <w:szCs w:val="22"/>
              </w:rPr>
              <w:t xml:space="preserve">Clare Grover Scottish Power </w:t>
            </w:r>
          </w:p>
          <w:p w:rsidR="002F134F" w:rsidRPr="00781DB6" w:rsidRDefault="002F134F" w:rsidP="00E0672D">
            <w:pPr>
              <w:rPr>
                <w:rFonts w:ascii="Arial" w:hAnsi="Arial" w:cs="Arial"/>
                <w:sz w:val="22"/>
                <w:szCs w:val="22"/>
              </w:rPr>
            </w:pPr>
            <w:r w:rsidRPr="00781DB6">
              <w:rPr>
                <w:rFonts w:ascii="Arial" w:hAnsi="Arial" w:cs="Arial"/>
                <w:sz w:val="22"/>
                <w:szCs w:val="22"/>
              </w:rPr>
              <w:t>DECC encouraging them to start ECO 1 October despite legislation not in place</w:t>
            </w:r>
          </w:p>
          <w:p w:rsidR="002F134F" w:rsidRDefault="002F134F" w:rsidP="00E0672D">
            <w:pPr>
              <w:rPr>
                <w:rFonts w:ascii="Arial" w:hAnsi="Arial" w:cs="Arial"/>
                <w:sz w:val="22"/>
                <w:szCs w:val="22"/>
              </w:rPr>
            </w:pPr>
            <w:r w:rsidRPr="00781DB6">
              <w:rPr>
                <w:rFonts w:ascii="Arial" w:hAnsi="Arial" w:cs="Arial"/>
                <w:sz w:val="22"/>
                <w:szCs w:val="22"/>
              </w:rPr>
              <w:t>Are there CESP projects which can go further under ECO</w:t>
            </w:r>
            <w:proofErr w:type="gramStart"/>
            <w:r w:rsidRPr="00781DB6">
              <w:rPr>
                <w:rFonts w:ascii="Arial" w:hAnsi="Arial" w:cs="Arial"/>
                <w:sz w:val="22"/>
                <w:szCs w:val="22"/>
              </w:rPr>
              <w:t>?;</w:t>
            </w:r>
            <w:proofErr w:type="gramEnd"/>
            <w:r w:rsidRPr="00781DB6">
              <w:rPr>
                <w:rFonts w:ascii="Arial" w:hAnsi="Arial" w:cs="Arial"/>
                <w:sz w:val="22"/>
                <w:szCs w:val="22"/>
              </w:rPr>
              <w:t xml:space="preserve"> are there existing cert continue under ECO? </w:t>
            </w:r>
          </w:p>
          <w:p w:rsidR="00781DB6" w:rsidRPr="00781DB6" w:rsidRDefault="00781DB6" w:rsidP="00E0672D">
            <w:pPr>
              <w:rPr>
                <w:rFonts w:ascii="Arial" w:hAnsi="Arial" w:cs="Arial"/>
                <w:sz w:val="22"/>
                <w:szCs w:val="22"/>
              </w:rPr>
            </w:pPr>
          </w:p>
        </w:tc>
      </w:tr>
      <w:tr w:rsidR="002F134F" w:rsidRPr="00781DB6" w:rsidTr="00E0672D">
        <w:trPr>
          <w:gridAfter w:val="1"/>
          <w:wAfter w:w="2331" w:type="pct"/>
        </w:trPr>
        <w:tc>
          <w:tcPr>
            <w:tcW w:w="337" w:type="pct"/>
          </w:tcPr>
          <w:p w:rsidR="002F134F" w:rsidRPr="00781DB6" w:rsidRDefault="002F134F" w:rsidP="00E0672D">
            <w:pPr>
              <w:rPr>
                <w:rFonts w:ascii="Arial" w:hAnsi="Arial" w:cs="Arial"/>
                <w:b/>
                <w:sz w:val="22"/>
                <w:szCs w:val="22"/>
              </w:rPr>
            </w:pPr>
            <w:r w:rsidRPr="00781DB6">
              <w:rPr>
                <w:rFonts w:ascii="Arial" w:hAnsi="Arial" w:cs="Arial"/>
                <w:b/>
                <w:sz w:val="22"/>
                <w:szCs w:val="22"/>
              </w:rPr>
              <w:lastRenderedPageBreak/>
              <w:t>Member’s Round-Up</w:t>
            </w:r>
          </w:p>
          <w:p w:rsidR="002F134F" w:rsidRPr="00781DB6" w:rsidRDefault="002F134F" w:rsidP="00E0672D">
            <w:pPr>
              <w:rPr>
                <w:rFonts w:ascii="Arial" w:hAnsi="Arial" w:cs="Arial"/>
                <w:sz w:val="22"/>
                <w:szCs w:val="22"/>
              </w:rPr>
            </w:pPr>
          </w:p>
        </w:tc>
        <w:tc>
          <w:tcPr>
            <w:tcW w:w="2332" w:type="pct"/>
          </w:tcPr>
          <w:p w:rsidR="002F134F" w:rsidRPr="00781DB6" w:rsidRDefault="001608D1" w:rsidP="00E0672D">
            <w:pPr>
              <w:rPr>
                <w:rFonts w:ascii="Arial" w:hAnsi="Arial" w:cs="Arial"/>
                <w:sz w:val="22"/>
                <w:szCs w:val="22"/>
              </w:rPr>
            </w:pPr>
            <w:r>
              <w:rPr>
                <w:rFonts w:ascii="Arial" w:hAnsi="Arial" w:cs="Arial"/>
                <w:b/>
                <w:sz w:val="22"/>
                <w:szCs w:val="22"/>
              </w:rPr>
              <w:t xml:space="preserve">Ben Smith </w:t>
            </w:r>
            <w:proofErr w:type="spellStart"/>
            <w:r>
              <w:rPr>
                <w:rFonts w:ascii="Arial" w:hAnsi="Arial" w:cs="Arial"/>
                <w:b/>
                <w:sz w:val="22"/>
                <w:szCs w:val="22"/>
              </w:rPr>
              <w:t>InstaG</w:t>
            </w:r>
            <w:r w:rsidR="002F134F" w:rsidRPr="00781DB6">
              <w:rPr>
                <w:rFonts w:ascii="Arial" w:hAnsi="Arial" w:cs="Arial"/>
                <w:b/>
                <w:sz w:val="22"/>
                <w:szCs w:val="22"/>
              </w:rPr>
              <w:t>roup</w:t>
            </w:r>
            <w:proofErr w:type="spellEnd"/>
            <w:r w:rsidR="002F134F" w:rsidRPr="00781DB6">
              <w:rPr>
                <w:rFonts w:ascii="Arial" w:hAnsi="Arial" w:cs="Arial"/>
                <w:sz w:val="22"/>
                <w:szCs w:val="22"/>
              </w:rPr>
              <w:t xml:space="preserve"> – building relationships with LA’s housing associations; provide solutions to carbon </w:t>
            </w:r>
          </w:p>
          <w:p w:rsidR="002F134F" w:rsidRPr="00781DB6" w:rsidRDefault="002F134F" w:rsidP="00E0672D">
            <w:pPr>
              <w:pStyle w:val="NoSpacing"/>
              <w:rPr>
                <w:rFonts w:ascii="Arial" w:hAnsi="Arial" w:cs="Arial"/>
                <w:lang w:val="en-GB"/>
              </w:rPr>
            </w:pPr>
            <w:r w:rsidRPr="00781DB6">
              <w:rPr>
                <w:rFonts w:ascii="Arial" w:hAnsi="Arial" w:cs="Arial"/>
                <w:b/>
                <w:lang w:val="en-GB"/>
              </w:rPr>
              <w:t>Adam Goulden Environment Centre-</w:t>
            </w:r>
            <w:r w:rsidRPr="00781DB6">
              <w:rPr>
                <w:rFonts w:ascii="Arial" w:hAnsi="Arial" w:cs="Arial"/>
                <w:lang w:val="en-GB"/>
              </w:rPr>
              <w:t xml:space="preserve"> specialise energy efficiency; work with LAs; fuel poverty projects; school education programmes</w:t>
            </w:r>
          </w:p>
          <w:p w:rsidR="002F134F" w:rsidRPr="00781DB6" w:rsidRDefault="002F134F" w:rsidP="00E0672D">
            <w:pPr>
              <w:rPr>
                <w:rFonts w:ascii="Arial" w:hAnsi="Arial" w:cs="Arial"/>
                <w:sz w:val="22"/>
                <w:szCs w:val="22"/>
              </w:rPr>
            </w:pPr>
            <w:r w:rsidRPr="00781DB6">
              <w:rPr>
                <w:rFonts w:ascii="Arial" w:hAnsi="Arial" w:cs="Arial"/>
                <w:b/>
                <w:sz w:val="22"/>
                <w:szCs w:val="22"/>
              </w:rPr>
              <w:t>Paul Juan Southampton City council</w:t>
            </w:r>
            <w:r w:rsidRPr="00781DB6">
              <w:rPr>
                <w:rFonts w:ascii="Arial" w:hAnsi="Arial" w:cs="Arial"/>
                <w:sz w:val="22"/>
                <w:szCs w:val="22"/>
              </w:rPr>
              <w:t xml:space="preserve"> regulatory services manager corporate lead implement the GD; wishes to support the forum</w:t>
            </w:r>
          </w:p>
          <w:p w:rsidR="002F134F" w:rsidRPr="00781DB6" w:rsidRDefault="002F134F" w:rsidP="00E0672D">
            <w:pPr>
              <w:rPr>
                <w:rFonts w:ascii="Arial" w:hAnsi="Arial" w:cs="Arial"/>
                <w:sz w:val="22"/>
                <w:szCs w:val="22"/>
              </w:rPr>
            </w:pPr>
            <w:r w:rsidRPr="00781DB6">
              <w:rPr>
                <w:rFonts w:ascii="Arial" w:hAnsi="Arial" w:cs="Arial"/>
                <w:b/>
                <w:sz w:val="22"/>
                <w:szCs w:val="22"/>
              </w:rPr>
              <w:t>Kelly Greer British Gas</w:t>
            </w:r>
            <w:r w:rsidRPr="00781DB6">
              <w:rPr>
                <w:rFonts w:ascii="Arial" w:hAnsi="Arial" w:cs="Arial"/>
                <w:sz w:val="22"/>
                <w:szCs w:val="22"/>
              </w:rPr>
              <w:t xml:space="preserve"> – working with LAs social housing providers; CERT, RHI,FIT, ECO</w:t>
            </w:r>
          </w:p>
          <w:p w:rsidR="002F134F" w:rsidRPr="00781DB6" w:rsidRDefault="002F134F" w:rsidP="00E0672D">
            <w:pPr>
              <w:rPr>
                <w:rFonts w:ascii="Arial" w:hAnsi="Arial" w:cs="Arial"/>
                <w:sz w:val="22"/>
                <w:szCs w:val="22"/>
              </w:rPr>
            </w:pPr>
            <w:r w:rsidRPr="00781DB6">
              <w:rPr>
                <w:rFonts w:ascii="Arial" w:hAnsi="Arial" w:cs="Arial"/>
                <w:b/>
                <w:sz w:val="22"/>
                <w:szCs w:val="22"/>
              </w:rPr>
              <w:t>Fran Nesbitt Spelthorne</w:t>
            </w:r>
            <w:r w:rsidRPr="00781DB6">
              <w:rPr>
                <w:rFonts w:ascii="Arial" w:hAnsi="Arial" w:cs="Arial"/>
                <w:sz w:val="22"/>
                <w:szCs w:val="22"/>
              </w:rPr>
              <w:t xml:space="preserve"> – working with Action Surrey; SHHP; looking at boiler </w:t>
            </w:r>
            <w:r w:rsidRPr="00781DB6">
              <w:rPr>
                <w:rFonts w:ascii="Arial" w:hAnsi="Arial" w:cs="Arial"/>
                <w:sz w:val="22"/>
                <w:szCs w:val="22"/>
              </w:rPr>
              <w:lastRenderedPageBreak/>
              <w:t>scheme with Climate Energy</w:t>
            </w:r>
          </w:p>
          <w:p w:rsidR="002F134F" w:rsidRPr="00781DB6" w:rsidRDefault="002F134F" w:rsidP="00E0672D">
            <w:pPr>
              <w:rPr>
                <w:rFonts w:ascii="Arial" w:hAnsi="Arial" w:cs="Arial"/>
                <w:sz w:val="22"/>
                <w:szCs w:val="22"/>
              </w:rPr>
            </w:pPr>
            <w:r w:rsidRPr="00781DB6">
              <w:rPr>
                <w:rFonts w:ascii="Arial" w:hAnsi="Arial" w:cs="Arial"/>
                <w:b/>
                <w:sz w:val="22"/>
                <w:szCs w:val="22"/>
              </w:rPr>
              <w:t>Mark Fitzpatrick Windsor and Maidenhead</w:t>
            </w:r>
            <w:r w:rsidRPr="00781DB6">
              <w:rPr>
                <w:rFonts w:ascii="Arial" w:hAnsi="Arial" w:cs="Arial"/>
                <w:sz w:val="22"/>
                <w:szCs w:val="22"/>
              </w:rPr>
              <w:t xml:space="preserve"> – HECA, ECO, GD, promoting free insulation</w:t>
            </w:r>
          </w:p>
          <w:p w:rsidR="002F134F" w:rsidRPr="00781DB6" w:rsidRDefault="002F134F" w:rsidP="00E0672D">
            <w:pPr>
              <w:rPr>
                <w:rFonts w:ascii="Arial" w:hAnsi="Arial" w:cs="Arial"/>
                <w:sz w:val="22"/>
                <w:szCs w:val="22"/>
              </w:rPr>
            </w:pPr>
            <w:r w:rsidRPr="00781DB6">
              <w:rPr>
                <w:rFonts w:ascii="Arial" w:hAnsi="Arial" w:cs="Arial"/>
                <w:b/>
                <w:sz w:val="22"/>
                <w:szCs w:val="22"/>
              </w:rPr>
              <w:t>Abby Hussain</w:t>
            </w:r>
            <w:r w:rsidRPr="00781DB6">
              <w:rPr>
                <w:rFonts w:ascii="Arial" w:hAnsi="Arial" w:cs="Arial"/>
                <w:sz w:val="22"/>
                <w:szCs w:val="22"/>
              </w:rPr>
              <w:t xml:space="preserve"> Wealden looking after GD, ECO, domestic energy assessments; fuel poverty; setting up RE projects</w:t>
            </w:r>
          </w:p>
          <w:p w:rsidR="002F134F" w:rsidRPr="00781DB6" w:rsidRDefault="002F134F" w:rsidP="00E0672D">
            <w:pPr>
              <w:rPr>
                <w:rFonts w:ascii="Arial" w:hAnsi="Arial" w:cs="Arial"/>
                <w:sz w:val="22"/>
                <w:szCs w:val="22"/>
              </w:rPr>
            </w:pPr>
            <w:r w:rsidRPr="00781DB6">
              <w:rPr>
                <w:rFonts w:ascii="Arial" w:hAnsi="Arial" w:cs="Arial"/>
                <w:b/>
                <w:sz w:val="22"/>
                <w:szCs w:val="22"/>
              </w:rPr>
              <w:t>Hazel Hill Bracknell Forest Council</w:t>
            </w:r>
            <w:r w:rsidRPr="00781DB6">
              <w:rPr>
                <w:rFonts w:ascii="Arial" w:hAnsi="Arial" w:cs="Arial"/>
                <w:sz w:val="22"/>
                <w:szCs w:val="22"/>
              </w:rPr>
              <w:t xml:space="preserve"> promoting free insulation; involved SSE Ofgem project promoting low carbon and energy saving</w:t>
            </w:r>
          </w:p>
          <w:p w:rsidR="002F134F" w:rsidRPr="00781DB6" w:rsidRDefault="002F134F" w:rsidP="00E0672D">
            <w:pPr>
              <w:rPr>
                <w:rFonts w:ascii="Arial" w:hAnsi="Arial" w:cs="Arial"/>
                <w:sz w:val="22"/>
                <w:szCs w:val="22"/>
              </w:rPr>
            </w:pPr>
            <w:r w:rsidRPr="00781DB6">
              <w:rPr>
                <w:rFonts w:ascii="Arial" w:hAnsi="Arial" w:cs="Arial"/>
                <w:b/>
                <w:sz w:val="22"/>
                <w:szCs w:val="22"/>
              </w:rPr>
              <w:t>Carol White Gosport</w:t>
            </w:r>
            <w:r w:rsidRPr="00781DB6">
              <w:rPr>
                <w:rFonts w:ascii="Arial" w:hAnsi="Arial" w:cs="Arial"/>
                <w:sz w:val="22"/>
                <w:szCs w:val="22"/>
              </w:rPr>
              <w:t xml:space="preserve"> – project </w:t>
            </w:r>
            <w:proofErr w:type="spellStart"/>
            <w:r w:rsidRPr="00781DB6">
              <w:rPr>
                <w:rFonts w:ascii="Arial" w:hAnsi="Arial" w:cs="Arial"/>
                <w:sz w:val="22"/>
                <w:szCs w:val="22"/>
              </w:rPr>
              <w:t>tbc</w:t>
            </w:r>
            <w:proofErr w:type="spellEnd"/>
            <w:r w:rsidRPr="00781DB6">
              <w:rPr>
                <w:rFonts w:ascii="Arial" w:hAnsi="Arial" w:cs="Arial"/>
                <w:sz w:val="22"/>
                <w:szCs w:val="22"/>
              </w:rPr>
              <w:t xml:space="preserve"> on properties off gas SSE priority group; in middle of affordable warmth strategy</w:t>
            </w:r>
          </w:p>
          <w:p w:rsidR="002F134F" w:rsidRPr="00781DB6" w:rsidRDefault="002F134F" w:rsidP="00E0672D">
            <w:pPr>
              <w:rPr>
                <w:rFonts w:ascii="Arial" w:hAnsi="Arial" w:cs="Arial"/>
                <w:sz w:val="22"/>
                <w:szCs w:val="22"/>
              </w:rPr>
            </w:pPr>
            <w:r w:rsidRPr="00781DB6">
              <w:rPr>
                <w:rFonts w:ascii="Arial" w:hAnsi="Arial" w:cs="Arial"/>
                <w:b/>
                <w:sz w:val="22"/>
                <w:szCs w:val="22"/>
              </w:rPr>
              <w:t xml:space="preserve">Cliff Darby </w:t>
            </w:r>
            <w:proofErr w:type="spellStart"/>
            <w:r w:rsidRPr="00781DB6">
              <w:rPr>
                <w:rFonts w:ascii="Arial" w:hAnsi="Arial" w:cs="Arial"/>
                <w:b/>
                <w:sz w:val="22"/>
                <w:szCs w:val="22"/>
              </w:rPr>
              <w:t>Tandridge</w:t>
            </w:r>
            <w:proofErr w:type="spellEnd"/>
            <w:r w:rsidRPr="00781DB6">
              <w:rPr>
                <w:rFonts w:ascii="Arial" w:hAnsi="Arial" w:cs="Arial"/>
                <w:sz w:val="22"/>
                <w:szCs w:val="22"/>
              </w:rPr>
              <w:t xml:space="preserve"> - working on mobile home improvements</w:t>
            </w:r>
          </w:p>
          <w:p w:rsidR="002F134F" w:rsidRPr="00781DB6" w:rsidRDefault="002F134F" w:rsidP="00E0672D">
            <w:pPr>
              <w:pStyle w:val="NoSpacing"/>
              <w:rPr>
                <w:rFonts w:ascii="Arial" w:hAnsi="Arial" w:cs="Arial"/>
                <w:lang w:val="en-GB"/>
              </w:rPr>
            </w:pPr>
            <w:r w:rsidRPr="00781DB6">
              <w:rPr>
                <w:rFonts w:ascii="Arial" w:hAnsi="Arial" w:cs="Arial"/>
                <w:b/>
              </w:rPr>
              <w:t>Dan Hewitt SGN</w:t>
            </w:r>
            <w:r w:rsidRPr="00781DB6">
              <w:rPr>
                <w:rFonts w:ascii="Arial" w:hAnsi="Arial" w:cs="Arial"/>
              </w:rPr>
              <w:t xml:space="preserve">- </w:t>
            </w:r>
            <w:r w:rsidRPr="00781DB6">
              <w:rPr>
                <w:rFonts w:ascii="Arial" w:hAnsi="Arial" w:cs="Arial"/>
                <w:lang w:val="en-GB"/>
              </w:rPr>
              <w:t>fuel poverty schemes; switch from electric to gas; interested mobile homes – looking for any projects money may be available to invest feasibility reports areas of building etc looking for off gas properties; contact him re eligibility criteria</w:t>
            </w:r>
          </w:p>
          <w:p w:rsidR="002F134F" w:rsidRPr="00781DB6" w:rsidRDefault="002F134F" w:rsidP="00E0672D">
            <w:pPr>
              <w:rPr>
                <w:rFonts w:ascii="Arial" w:hAnsi="Arial" w:cs="Arial"/>
                <w:sz w:val="22"/>
                <w:szCs w:val="22"/>
              </w:rPr>
            </w:pPr>
            <w:r w:rsidRPr="00781DB6">
              <w:rPr>
                <w:rFonts w:ascii="Arial" w:hAnsi="Arial" w:cs="Arial"/>
                <w:b/>
                <w:sz w:val="22"/>
                <w:szCs w:val="22"/>
              </w:rPr>
              <w:t xml:space="preserve">Jo Brooks </w:t>
            </w:r>
            <w:proofErr w:type="spellStart"/>
            <w:r w:rsidRPr="00781DB6">
              <w:rPr>
                <w:rFonts w:ascii="Arial" w:hAnsi="Arial" w:cs="Arial"/>
                <w:b/>
                <w:sz w:val="22"/>
                <w:szCs w:val="22"/>
              </w:rPr>
              <w:t>Arun</w:t>
            </w:r>
            <w:proofErr w:type="spellEnd"/>
            <w:r w:rsidRPr="00781DB6">
              <w:rPr>
                <w:rFonts w:ascii="Arial" w:hAnsi="Arial" w:cs="Arial"/>
                <w:b/>
                <w:sz w:val="22"/>
                <w:szCs w:val="22"/>
              </w:rPr>
              <w:t xml:space="preserve"> (West Sussex rep)</w:t>
            </w:r>
            <w:r w:rsidRPr="00781DB6">
              <w:rPr>
                <w:rFonts w:ascii="Arial" w:hAnsi="Arial" w:cs="Arial"/>
                <w:sz w:val="22"/>
                <w:szCs w:val="22"/>
              </w:rPr>
              <w:t xml:space="preserve"> finished Warmer Homes project; getting well being teams across WS to set up home energy visitor schemes; </w:t>
            </w:r>
            <w:proofErr w:type="spellStart"/>
            <w:r w:rsidRPr="00781DB6">
              <w:rPr>
                <w:rFonts w:ascii="Arial" w:hAnsi="Arial" w:cs="Arial"/>
                <w:sz w:val="22"/>
                <w:szCs w:val="22"/>
              </w:rPr>
              <w:t>Arun</w:t>
            </w:r>
            <w:proofErr w:type="spellEnd"/>
            <w:r w:rsidRPr="00781DB6">
              <w:rPr>
                <w:rFonts w:ascii="Arial" w:hAnsi="Arial" w:cs="Arial"/>
                <w:sz w:val="22"/>
                <w:szCs w:val="22"/>
              </w:rPr>
              <w:t xml:space="preserve"> &amp; Chichester and one visitor; Horsham and Mid Sussex employed people to do it; writing article UK CAN; has CESP area looking at fuel switching in block of flats. Looking at ideas for code 5 council homes </w:t>
            </w:r>
          </w:p>
          <w:p w:rsidR="002F134F" w:rsidRPr="00781DB6" w:rsidRDefault="001608D1" w:rsidP="00E0672D">
            <w:pPr>
              <w:rPr>
                <w:rFonts w:ascii="Arial" w:hAnsi="Arial" w:cs="Arial"/>
                <w:sz w:val="22"/>
                <w:szCs w:val="22"/>
              </w:rPr>
            </w:pPr>
            <w:r>
              <w:rPr>
                <w:rFonts w:ascii="Arial" w:hAnsi="Arial" w:cs="Arial"/>
                <w:b/>
                <w:sz w:val="22"/>
                <w:szCs w:val="22"/>
              </w:rPr>
              <w:t>Nic</w:t>
            </w:r>
            <w:r w:rsidR="002F134F" w:rsidRPr="00781DB6">
              <w:rPr>
                <w:rFonts w:ascii="Arial" w:hAnsi="Arial" w:cs="Arial"/>
                <w:b/>
                <w:sz w:val="22"/>
                <w:szCs w:val="22"/>
              </w:rPr>
              <w:t>ky Jones Warm Front</w:t>
            </w:r>
            <w:r w:rsidR="002F134F" w:rsidRPr="00781DB6">
              <w:rPr>
                <w:rFonts w:ascii="Arial" w:hAnsi="Arial" w:cs="Arial"/>
                <w:sz w:val="22"/>
                <w:szCs w:val="22"/>
              </w:rPr>
              <w:t xml:space="preserve"> – grants still available until March 2013</w:t>
            </w:r>
          </w:p>
          <w:p w:rsidR="002F134F" w:rsidRPr="00781DB6" w:rsidRDefault="002F134F" w:rsidP="00E0672D">
            <w:pPr>
              <w:rPr>
                <w:rFonts w:ascii="Arial" w:hAnsi="Arial" w:cs="Arial"/>
                <w:sz w:val="22"/>
                <w:szCs w:val="22"/>
              </w:rPr>
            </w:pPr>
            <w:r w:rsidRPr="00781DB6">
              <w:rPr>
                <w:rFonts w:ascii="Arial" w:hAnsi="Arial" w:cs="Arial"/>
                <w:b/>
                <w:sz w:val="22"/>
                <w:szCs w:val="22"/>
              </w:rPr>
              <w:t>James Robinson Surrey Heath</w:t>
            </w:r>
            <w:r w:rsidRPr="00781DB6">
              <w:rPr>
                <w:rFonts w:ascii="Arial" w:hAnsi="Arial" w:cs="Arial"/>
                <w:sz w:val="22"/>
                <w:szCs w:val="22"/>
              </w:rPr>
              <w:t xml:space="preserve"> – interested in requirements for HECA; project with mobile homes</w:t>
            </w:r>
          </w:p>
          <w:p w:rsidR="002F134F" w:rsidRPr="00781DB6" w:rsidRDefault="002F134F" w:rsidP="00E0672D">
            <w:pPr>
              <w:rPr>
                <w:rFonts w:ascii="Arial" w:hAnsi="Arial" w:cs="Arial"/>
                <w:sz w:val="22"/>
                <w:szCs w:val="22"/>
              </w:rPr>
            </w:pPr>
            <w:r w:rsidRPr="00781DB6">
              <w:rPr>
                <w:rFonts w:ascii="Arial" w:hAnsi="Arial" w:cs="Arial"/>
                <w:b/>
                <w:sz w:val="22"/>
                <w:szCs w:val="22"/>
              </w:rPr>
              <w:t>Louise Lyons Herts</w:t>
            </w:r>
            <w:r w:rsidRPr="00781DB6">
              <w:rPr>
                <w:rFonts w:ascii="Arial" w:hAnsi="Arial" w:cs="Arial"/>
                <w:sz w:val="22"/>
                <w:szCs w:val="22"/>
              </w:rPr>
              <w:t xml:space="preserve">– working with </w:t>
            </w:r>
            <w:proofErr w:type="spellStart"/>
            <w:r w:rsidRPr="00781DB6">
              <w:rPr>
                <w:rFonts w:ascii="Arial" w:hAnsi="Arial" w:cs="Arial"/>
                <w:sz w:val="22"/>
                <w:szCs w:val="22"/>
              </w:rPr>
              <w:t>Rushmoor</w:t>
            </w:r>
            <w:proofErr w:type="spellEnd"/>
            <w:r w:rsidRPr="00781DB6">
              <w:rPr>
                <w:rFonts w:ascii="Arial" w:hAnsi="Arial" w:cs="Arial"/>
                <w:sz w:val="22"/>
                <w:szCs w:val="22"/>
              </w:rPr>
              <w:t xml:space="preserve"> Basingstoke on GD; Ben to visit October</w:t>
            </w:r>
          </w:p>
          <w:p w:rsidR="002F134F" w:rsidRPr="00781DB6" w:rsidRDefault="002F134F" w:rsidP="00E0672D">
            <w:pPr>
              <w:rPr>
                <w:rFonts w:ascii="Arial" w:hAnsi="Arial" w:cs="Arial"/>
                <w:sz w:val="22"/>
                <w:szCs w:val="22"/>
              </w:rPr>
            </w:pPr>
            <w:r w:rsidRPr="00781DB6">
              <w:rPr>
                <w:rFonts w:ascii="Arial" w:hAnsi="Arial" w:cs="Arial"/>
                <w:b/>
                <w:sz w:val="22"/>
                <w:szCs w:val="22"/>
              </w:rPr>
              <w:t>Lucy Martins Basingstoke &amp; Deane</w:t>
            </w:r>
            <w:r w:rsidRPr="00781DB6">
              <w:rPr>
                <w:rFonts w:ascii="Arial" w:hAnsi="Arial" w:cs="Arial"/>
                <w:sz w:val="22"/>
                <w:szCs w:val="22"/>
              </w:rPr>
              <w:t xml:space="preserve"> – doing home energy work; scoping what needs to do without a housing officer; finds meeting really useful. Involved in Insulate Hampshire</w:t>
            </w:r>
          </w:p>
          <w:p w:rsidR="002F134F" w:rsidRPr="00781DB6" w:rsidRDefault="002F134F" w:rsidP="00E0672D">
            <w:pPr>
              <w:rPr>
                <w:rFonts w:ascii="Arial" w:hAnsi="Arial" w:cs="Arial"/>
                <w:sz w:val="22"/>
                <w:szCs w:val="22"/>
              </w:rPr>
            </w:pPr>
            <w:r w:rsidRPr="00781DB6">
              <w:rPr>
                <w:rFonts w:ascii="Arial" w:hAnsi="Arial" w:cs="Arial"/>
                <w:b/>
                <w:sz w:val="22"/>
                <w:szCs w:val="22"/>
              </w:rPr>
              <w:t>Amanda Martin Dover</w:t>
            </w:r>
            <w:r w:rsidRPr="00781DB6">
              <w:rPr>
                <w:rFonts w:ascii="Arial" w:hAnsi="Arial" w:cs="Arial"/>
                <w:sz w:val="22"/>
                <w:szCs w:val="22"/>
              </w:rPr>
              <w:t xml:space="preserve"> – fuel poverty; climate issues; struggling get CESP bid; looking at ECO with Kent and Medway GD partnership</w:t>
            </w:r>
          </w:p>
          <w:p w:rsidR="002F134F" w:rsidRPr="00781DB6" w:rsidRDefault="002F134F" w:rsidP="00E0672D">
            <w:pPr>
              <w:rPr>
                <w:rFonts w:ascii="Arial" w:hAnsi="Arial" w:cs="Arial"/>
                <w:sz w:val="22"/>
                <w:szCs w:val="22"/>
              </w:rPr>
            </w:pPr>
            <w:r w:rsidRPr="00781DB6">
              <w:rPr>
                <w:rFonts w:ascii="Arial" w:hAnsi="Arial" w:cs="Arial"/>
                <w:b/>
                <w:sz w:val="22"/>
                <w:szCs w:val="22"/>
              </w:rPr>
              <w:t>Kirsty Pritchard Kent</w:t>
            </w:r>
            <w:r w:rsidRPr="00781DB6">
              <w:rPr>
                <w:rFonts w:ascii="Arial" w:hAnsi="Arial" w:cs="Arial"/>
                <w:sz w:val="22"/>
                <w:szCs w:val="22"/>
              </w:rPr>
              <w:t xml:space="preserve"> – GD partnership; drive forward GD in Kent talking to providers; identify pilot areas; </w:t>
            </w:r>
          </w:p>
          <w:p w:rsidR="002F134F" w:rsidRPr="00781DB6" w:rsidRDefault="002F134F" w:rsidP="00E0672D">
            <w:pPr>
              <w:rPr>
                <w:rFonts w:ascii="Arial" w:hAnsi="Arial" w:cs="Arial"/>
                <w:sz w:val="22"/>
                <w:szCs w:val="22"/>
              </w:rPr>
            </w:pPr>
            <w:r w:rsidRPr="00781DB6">
              <w:rPr>
                <w:rFonts w:ascii="Arial" w:hAnsi="Arial" w:cs="Arial"/>
                <w:b/>
                <w:sz w:val="22"/>
                <w:szCs w:val="22"/>
              </w:rPr>
              <w:t>Louise Woollen Tunbridge BD</w:t>
            </w:r>
            <w:r w:rsidRPr="00781DB6">
              <w:rPr>
                <w:rFonts w:ascii="Arial" w:hAnsi="Arial" w:cs="Arial"/>
                <w:sz w:val="22"/>
                <w:szCs w:val="22"/>
              </w:rPr>
              <w:t xml:space="preserve"> – sustainability officer looking after Kathy’s role </w:t>
            </w:r>
            <w:proofErr w:type="spellStart"/>
            <w:r w:rsidRPr="00781DB6">
              <w:rPr>
                <w:rFonts w:ascii="Arial" w:hAnsi="Arial" w:cs="Arial"/>
                <w:sz w:val="22"/>
                <w:szCs w:val="22"/>
              </w:rPr>
              <w:t>aswell</w:t>
            </w:r>
            <w:proofErr w:type="spellEnd"/>
          </w:p>
        </w:tc>
      </w:tr>
      <w:tr w:rsidR="002F134F" w:rsidRPr="00781DB6" w:rsidTr="00E0672D">
        <w:trPr>
          <w:gridAfter w:val="1"/>
          <w:wAfter w:w="2331" w:type="pct"/>
        </w:trPr>
        <w:tc>
          <w:tcPr>
            <w:tcW w:w="337" w:type="pct"/>
          </w:tcPr>
          <w:p w:rsidR="002F134F" w:rsidRPr="00781DB6" w:rsidRDefault="002F134F" w:rsidP="00E0672D">
            <w:pPr>
              <w:rPr>
                <w:rFonts w:ascii="Arial" w:hAnsi="Arial" w:cs="Arial"/>
                <w:b/>
                <w:sz w:val="22"/>
                <w:szCs w:val="22"/>
              </w:rPr>
            </w:pPr>
            <w:r w:rsidRPr="00781DB6">
              <w:rPr>
                <w:rFonts w:ascii="Arial" w:hAnsi="Arial" w:cs="Arial"/>
                <w:b/>
                <w:sz w:val="22"/>
                <w:szCs w:val="22"/>
              </w:rPr>
              <w:lastRenderedPageBreak/>
              <w:t>AOB</w:t>
            </w:r>
          </w:p>
        </w:tc>
        <w:tc>
          <w:tcPr>
            <w:tcW w:w="2332" w:type="pct"/>
          </w:tcPr>
          <w:p w:rsidR="002F134F" w:rsidRPr="00781DB6" w:rsidRDefault="002F134F" w:rsidP="00E0672D">
            <w:pPr>
              <w:rPr>
                <w:rFonts w:ascii="Arial" w:hAnsi="Arial" w:cs="Arial"/>
                <w:sz w:val="22"/>
                <w:szCs w:val="22"/>
              </w:rPr>
            </w:pPr>
            <w:r w:rsidRPr="00781DB6">
              <w:rPr>
                <w:rFonts w:ascii="Arial" w:hAnsi="Arial" w:cs="Arial"/>
                <w:b/>
                <w:sz w:val="22"/>
                <w:szCs w:val="22"/>
              </w:rPr>
              <w:t>Jo Brooks</w:t>
            </w:r>
            <w:r w:rsidRPr="00781DB6">
              <w:rPr>
                <w:rFonts w:ascii="Arial" w:hAnsi="Arial" w:cs="Arial"/>
                <w:sz w:val="22"/>
                <w:szCs w:val="22"/>
              </w:rPr>
              <w:t xml:space="preserve"> – suggested that those who have Warmer Homes Healthy People reports to send them to Sara Winnington to upload onto the SECAN website for all to share</w:t>
            </w:r>
          </w:p>
          <w:p w:rsidR="002F134F" w:rsidRPr="00781DB6" w:rsidRDefault="002F134F" w:rsidP="00E0672D">
            <w:pPr>
              <w:rPr>
                <w:rFonts w:ascii="Arial" w:hAnsi="Arial" w:cs="Arial"/>
                <w:sz w:val="22"/>
                <w:szCs w:val="22"/>
              </w:rPr>
            </w:pPr>
            <w:r w:rsidRPr="00781DB6">
              <w:rPr>
                <w:rFonts w:ascii="Arial" w:hAnsi="Arial" w:cs="Arial"/>
                <w:sz w:val="22"/>
                <w:szCs w:val="22"/>
              </w:rPr>
              <w:t xml:space="preserve">Jo’s report can be accessed here - </w:t>
            </w:r>
            <w:hyperlink r:id="rId16" w:history="1">
              <w:r w:rsidRPr="00781DB6">
                <w:rPr>
                  <w:rStyle w:val="Hyperlink"/>
                  <w:rFonts w:ascii="Arial" w:hAnsi="Arial" w:cs="Arial"/>
                  <w:sz w:val="22"/>
                  <w:szCs w:val="22"/>
                </w:rPr>
                <w:t>www.westsussexenergy.co.uk/wwsreport</w:t>
              </w:r>
            </w:hyperlink>
          </w:p>
          <w:p w:rsidR="002F134F" w:rsidRPr="00781DB6" w:rsidRDefault="002F134F" w:rsidP="00E0672D">
            <w:pPr>
              <w:rPr>
                <w:rFonts w:ascii="Arial" w:hAnsi="Arial" w:cs="Arial"/>
                <w:sz w:val="22"/>
                <w:szCs w:val="22"/>
              </w:rPr>
            </w:pPr>
            <w:r w:rsidRPr="00781DB6">
              <w:rPr>
                <w:rFonts w:ascii="Arial" w:hAnsi="Arial" w:cs="Arial"/>
                <w:sz w:val="22"/>
                <w:szCs w:val="22"/>
              </w:rPr>
              <w:t xml:space="preserve">Energy bill revolution – opportunity as a forum to sign pledge? Proposal as a forum to sign up to it – </w:t>
            </w:r>
            <w:hyperlink r:id="rId17" w:history="1">
              <w:r w:rsidRPr="00781DB6">
                <w:rPr>
                  <w:rStyle w:val="Hyperlink"/>
                  <w:rFonts w:ascii="Arial" w:hAnsi="Arial" w:cs="Arial"/>
                  <w:sz w:val="22"/>
                  <w:szCs w:val="22"/>
                </w:rPr>
                <w:t>http://www.energybillrevolution.org/</w:t>
              </w:r>
            </w:hyperlink>
            <w:r w:rsidRPr="00781DB6">
              <w:rPr>
                <w:rFonts w:ascii="Arial" w:hAnsi="Arial" w:cs="Arial"/>
                <w:sz w:val="22"/>
                <w:szCs w:val="22"/>
              </w:rPr>
              <w:t xml:space="preserve"> - CW to investigate</w:t>
            </w:r>
          </w:p>
        </w:tc>
      </w:tr>
      <w:tr w:rsidR="002F134F" w:rsidRPr="00781DB6" w:rsidTr="00E0672D">
        <w:trPr>
          <w:gridAfter w:val="1"/>
          <w:wAfter w:w="2331" w:type="pct"/>
        </w:trPr>
        <w:tc>
          <w:tcPr>
            <w:tcW w:w="337" w:type="pct"/>
          </w:tcPr>
          <w:p w:rsidR="002F134F" w:rsidRPr="00781DB6" w:rsidRDefault="002F134F" w:rsidP="00E0672D">
            <w:pPr>
              <w:rPr>
                <w:rFonts w:ascii="Arial" w:hAnsi="Arial" w:cs="Arial"/>
                <w:b/>
                <w:sz w:val="22"/>
                <w:szCs w:val="22"/>
              </w:rPr>
            </w:pPr>
            <w:r w:rsidRPr="00781DB6">
              <w:rPr>
                <w:rFonts w:ascii="Arial" w:hAnsi="Arial" w:cs="Arial"/>
                <w:b/>
                <w:sz w:val="22"/>
                <w:szCs w:val="22"/>
              </w:rPr>
              <w:t>Next meetings</w:t>
            </w:r>
          </w:p>
        </w:tc>
        <w:tc>
          <w:tcPr>
            <w:tcW w:w="2332" w:type="pct"/>
          </w:tcPr>
          <w:p w:rsidR="002F134F" w:rsidRPr="00781DB6" w:rsidRDefault="002F134F" w:rsidP="00E0672D">
            <w:pPr>
              <w:rPr>
                <w:rFonts w:ascii="Arial" w:hAnsi="Arial" w:cs="Arial"/>
                <w:sz w:val="22"/>
                <w:szCs w:val="22"/>
              </w:rPr>
            </w:pPr>
          </w:p>
          <w:p w:rsidR="002F134F" w:rsidRPr="00781DB6" w:rsidRDefault="002F134F" w:rsidP="00E0672D">
            <w:pPr>
              <w:rPr>
                <w:rFonts w:ascii="Arial" w:hAnsi="Arial" w:cs="Arial"/>
                <w:sz w:val="22"/>
                <w:szCs w:val="22"/>
              </w:rPr>
            </w:pPr>
            <w:r w:rsidRPr="00781DB6">
              <w:rPr>
                <w:rFonts w:ascii="Arial" w:hAnsi="Arial" w:cs="Arial"/>
                <w:sz w:val="22"/>
                <w:szCs w:val="22"/>
              </w:rPr>
              <w:t xml:space="preserve">15/1/2013 </w:t>
            </w:r>
          </w:p>
          <w:p w:rsidR="002F134F" w:rsidRPr="00781DB6" w:rsidRDefault="002F134F" w:rsidP="00E0672D">
            <w:pPr>
              <w:rPr>
                <w:rFonts w:ascii="Arial" w:hAnsi="Arial" w:cs="Arial"/>
                <w:sz w:val="22"/>
                <w:szCs w:val="22"/>
              </w:rPr>
            </w:pPr>
            <w:r w:rsidRPr="00781DB6">
              <w:rPr>
                <w:rFonts w:ascii="Arial" w:hAnsi="Arial" w:cs="Arial"/>
                <w:sz w:val="22"/>
                <w:szCs w:val="22"/>
              </w:rPr>
              <w:t>15/5/13</w:t>
            </w:r>
          </w:p>
          <w:p w:rsidR="002F134F" w:rsidRPr="00781DB6" w:rsidRDefault="002F134F" w:rsidP="00E0672D">
            <w:pPr>
              <w:rPr>
                <w:rFonts w:ascii="Arial" w:hAnsi="Arial" w:cs="Arial"/>
                <w:sz w:val="22"/>
                <w:szCs w:val="22"/>
              </w:rPr>
            </w:pPr>
            <w:r w:rsidRPr="00781DB6">
              <w:rPr>
                <w:rFonts w:ascii="Arial" w:hAnsi="Arial" w:cs="Arial"/>
                <w:sz w:val="22"/>
                <w:szCs w:val="22"/>
              </w:rPr>
              <w:t>11/09/13</w:t>
            </w:r>
          </w:p>
          <w:p w:rsidR="002F134F" w:rsidRPr="00781DB6" w:rsidRDefault="002F134F" w:rsidP="00E0672D">
            <w:pPr>
              <w:rPr>
                <w:rFonts w:ascii="Arial" w:hAnsi="Arial" w:cs="Arial"/>
                <w:sz w:val="22"/>
                <w:szCs w:val="22"/>
              </w:rPr>
            </w:pPr>
            <w:r w:rsidRPr="00781DB6">
              <w:rPr>
                <w:rFonts w:ascii="Arial" w:hAnsi="Arial" w:cs="Arial"/>
                <w:sz w:val="22"/>
                <w:szCs w:val="22"/>
              </w:rPr>
              <w:t>All Wednesdays; Woking Civic Offices from 9</w:t>
            </w:r>
            <w:r w:rsidR="005B7DF1">
              <w:rPr>
                <w:rFonts w:ascii="Arial" w:hAnsi="Arial" w:cs="Arial"/>
                <w:sz w:val="22"/>
                <w:szCs w:val="22"/>
              </w:rPr>
              <w:t>:</w:t>
            </w:r>
            <w:bookmarkStart w:id="0" w:name="_GoBack"/>
            <w:bookmarkEnd w:id="0"/>
            <w:r w:rsidRPr="00781DB6">
              <w:rPr>
                <w:rFonts w:ascii="Arial" w:hAnsi="Arial" w:cs="Arial"/>
                <w:sz w:val="22"/>
                <w:szCs w:val="22"/>
              </w:rPr>
              <w:t>45am</w:t>
            </w:r>
          </w:p>
        </w:tc>
      </w:tr>
    </w:tbl>
    <w:p w:rsidR="002F134F" w:rsidRPr="00781DB6" w:rsidRDefault="002F134F" w:rsidP="002F134F">
      <w:pPr>
        <w:rPr>
          <w:rFonts w:ascii="Arial" w:hAnsi="Arial" w:cs="Arial"/>
          <w:sz w:val="22"/>
          <w:szCs w:val="22"/>
        </w:rPr>
      </w:pPr>
    </w:p>
    <w:p w:rsidR="002F134F" w:rsidRPr="00781DB6" w:rsidRDefault="002F134F" w:rsidP="002F134F">
      <w:pPr>
        <w:rPr>
          <w:rFonts w:ascii="Arial" w:hAnsi="Arial" w:cs="Arial"/>
          <w:sz w:val="22"/>
          <w:szCs w:val="22"/>
        </w:rPr>
      </w:pPr>
    </w:p>
    <w:sectPr w:rsidR="002F134F" w:rsidRPr="00781DB6" w:rsidSect="00E9044E">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ED" w:rsidRDefault="006D64ED" w:rsidP="003F5CB4">
      <w:r>
        <w:separator/>
      </w:r>
    </w:p>
  </w:endnote>
  <w:endnote w:type="continuationSeparator" w:id="0">
    <w:p w:rsidR="006D64ED" w:rsidRDefault="006D64ED" w:rsidP="003F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19501"/>
      <w:docPartObj>
        <w:docPartGallery w:val="Page Numbers (Bottom of Page)"/>
        <w:docPartUnique/>
      </w:docPartObj>
    </w:sdtPr>
    <w:sdtEndPr/>
    <w:sdtContent>
      <w:p w:rsidR="002F134F" w:rsidRDefault="005B7DF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6D64ED" w:rsidRDefault="006D64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ED" w:rsidRDefault="006D64ED" w:rsidP="003F5CB4">
      <w:r>
        <w:separator/>
      </w:r>
    </w:p>
  </w:footnote>
  <w:footnote w:type="continuationSeparator" w:id="0">
    <w:p w:rsidR="006D64ED" w:rsidRDefault="006D64ED" w:rsidP="003F5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ED" w:rsidRDefault="006D64ED">
    <w:pPr>
      <w:pStyle w:val="Header"/>
    </w:pPr>
    <w:r>
      <w:rPr>
        <w:noProof/>
        <w:sz w:val="24"/>
        <w:szCs w:val="24"/>
        <w:lang w:eastAsia="en-GB"/>
      </w:rPr>
      <w:drawing>
        <wp:anchor distT="36576" distB="36576" distL="36576" distR="36576" simplePos="0" relativeHeight="251658240" behindDoc="0" locked="0" layoutInCell="1" allowOverlap="1">
          <wp:simplePos x="0" y="0"/>
          <wp:positionH relativeFrom="column">
            <wp:posOffset>3676650</wp:posOffset>
          </wp:positionH>
          <wp:positionV relativeFrom="paragraph">
            <wp:posOffset>-259080</wp:posOffset>
          </wp:positionV>
          <wp:extent cx="2762250" cy="914400"/>
          <wp:effectExtent l="19050" t="0" r="0" b="0"/>
          <wp:wrapNone/>
          <wp:docPr id="1" name="Picture 1" descr="se_c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can_logo"/>
                  <pic:cNvPicPr>
                    <a:picLocks noChangeAspect="1" noChangeArrowheads="1"/>
                  </pic:cNvPicPr>
                </pic:nvPicPr>
                <pic:blipFill>
                  <a:blip r:embed="rId1"/>
                  <a:srcRect/>
                  <a:stretch>
                    <a:fillRect/>
                  </a:stretch>
                </pic:blipFill>
                <pic:spPr bwMode="auto">
                  <a:xfrm>
                    <a:off x="0" y="0"/>
                    <a:ext cx="2762250" cy="914400"/>
                  </a:xfrm>
                  <a:prstGeom prst="rect">
                    <a:avLst/>
                  </a:prstGeom>
                  <a:noFill/>
                  <a:ln w="9525" algn="in">
                    <a:noFill/>
                    <a:miter lim="800000"/>
                    <a:headEnd/>
                    <a:tailE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E266B"/>
    <w:multiLevelType w:val="hybridMultilevel"/>
    <w:tmpl w:val="3B48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CB4"/>
    <w:rsid w:val="000174BE"/>
    <w:rsid w:val="0006123E"/>
    <w:rsid w:val="001608D1"/>
    <w:rsid w:val="002B5A9E"/>
    <w:rsid w:val="002D3CB6"/>
    <w:rsid w:val="002F134F"/>
    <w:rsid w:val="003F5CB4"/>
    <w:rsid w:val="005B7DF1"/>
    <w:rsid w:val="006458A9"/>
    <w:rsid w:val="006D64ED"/>
    <w:rsid w:val="006D6D90"/>
    <w:rsid w:val="00770007"/>
    <w:rsid w:val="00781DB6"/>
    <w:rsid w:val="007A28AA"/>
    <w:rsid w:val="00A3525A"/>
    <w:rsid w:val="00CA565E"/>
    <w:rsid w:val="00D02D8D"/>
    <w:rsid w:val="00E9044E"/>
    <w:rsid w:val="00EC1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B4"/>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5CB4"/>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semiHidden/>
    <w:rsid w:val="003F5CB4"/>
  </w:style>
  <w:style w:type="paragraph" w:styleId="Footer">
    <w:name w:val="footer"/>
    <w:basedOn w:val="Normal"/>
    <w:link w:val="FooterChar"/>
    <w:uiPriority w:val="99"/>
    <w:unhideWhenUsed/>
    <w:rsid w:val="003F5CB4"/>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3F5CB4"/>
  </w:style>
  <w:style w:type="character" w:customStyle="1" w:styleId="Heading1Char">
    <w:name w:val="Heading 1 Char"/>
    <w:rsid w:val="006D64ED"/>
    <w:rPr>
      <w:rFonts w:ascii="Cambria" w:eastAsia="Times New Roman" w:hAnsi="Cambria" w:cs="Times New Roman"/>
      <w:b/>
      <w:bCs/>
      <w:color w:val="365F91"/>
      <w:sz w:val="28"/>
      <w:szCs w:val="28"/>
    </w:rPr>
  </w:style>
  <w:style w:type="character" w:styleId="Hyperlink">
    <w:name w:val="Hyperlink"/>
    <w:uiPriority w:val="99"/>
    <w:unhideWhenUsed/>
    <w:rsid w:val="006D64ED"/>
    <w:rPr>
      <w:color w:val="0000FF"/>
      <w:u w:val="single"/>
    </w:rPr>
  </w:style>
  <w:style w:type="paragraph" w:styleId="ListParagraph">
    <w:name w:val="List Paragraph"/>
    <w:basedOn w:val="Normal"/>
    <w:uiPriority w:val="34"/>
    <w:qFormat/>
    <w:rsid w:val="006D64ED"/>
    <w:pPr>
      <w:ind w:left="720"/>
      <w:contextualSpacing/>
    </w:pPr>
  </w:style>
  <w:style w:type="paragraph" w:styleId="NoSpacing">
    <w:name w:val="No Spacing"/>
    <w:qFormat/>
    <w:rsid w:val="002F134F"/>
    <w:pPr>
      <w:spacing w:after="0" w:line="240" w:lineRule="auto"/>
    </w:pPr>
    <w:rPr>
      <w:rFonts w:ascii="Calibri" w:eastAsia="Times New Roman" w:hAnsi="Calibri" w:cs="Times New Roman"/>
      <w:lang w:val="en-US" w:bidi="en-US"/>
    </w:rPr>
  </w:style>
  <w:style w:type="paragraph" w:styleId="NormalWeb">
    <w:name w:val="Normal (Web)"/>
    <w:basedOn w:val="Normal"/>
    <w:uiPriority w:val="99"/>
    <w:semiHidden/>
    <w:unhideWhenUsed/>
    <w:rsid w:val="002F134F"/>
    <w:pPr>
      <w:spacing w:before="100" w:beforeAutospacing="1" w:after="100" w:afterAutospacing="1"/>
    </w:pPr>
    <w:rPr>
      <w:rFonts w:eastAsia="Calibri"/>
      <w:color w:val="auto"/>
      <w:kern w:val="0"/>
      <w:sz w:val="24"/>
      <w:szCs w:val="24"/>
    </w:rPr>
  </w:style>
  <w:style w:type="character" w:styleId="FollowedHyperlink">
    <w:name w:val="FollowedHyperlink"/>
    <w:basedOn w:val="DefaultParagraphFont"/>
    <w:uiPriority w:val="99"/>
    <w:semiHidden/>
    <w:unhideWhenUsed/>
    <w:rsid w:val="002F134F"/>
    <w:rPr>
      <w:color w:val="800080" w:themeColor="followedHyperlink"/>
      <w:u w:val="single"/>
    </w:rPr>
  </w:style>
  <w:style w:type="paragraph" w:styleId="BalloonText">
    <w:name w:val="Balloon Text"/>
    <w:basedOn w:val="Normal"/>
    <w:link w:val="BalloonTextChar"/>
    <w:uiPriority w:val="99"/>
    <w:semiHidden/>
    <w:unhideWhenUsed/>
    <w:rsid w:val="0006123E"/>
    <w:rPr>
      <w:rFonts w:ascii="Tahoma" w:hAnsi="Tahoma" w:cs="Tahoma"/>
      <w:sz w:val="16"/>
      <w:szCs w:val="16"/>
    </w:rPr>
  </w:style>
  <w:style w:type="character" w:customStyle="1" w:styleId="BalloonTextChar">
    <w:name w:val="Balloon Text Char"/>
    <w:basedOn w:val="DefaultParagraphFont"/>
    <w:link w:val="BalloonText"/>
    <w:uiPriority w:val="99"/>
    <w:semiHidden/>
    <w:rsid w:val="0006123E"/>
    <w:rPr>
      <w:rFonts w:ascii="Tahoma" w:eastAsia="Times New Roman" w:hAnsi="Tahoma" w:cs="Tahoma"/>
      <w:color w:val="000000"/>
      <w:kern w:val="28"/>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B4"/>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5CB4"/>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semiHidden/>
    <w:rsid w:val="003F5CB4"/>
  </w:style>
  <w:style w:type="paragraph" w:styleId="Footer">
    <w:name w:val="footer"/>
    <w:basedOn w:val="Normal"/>
    <w:link w:val="FooterChar"/>
    <w:uiPriority w:val="99"/>
    <w:unhideWhenUsed/>
    <w:rsid w:val="003F5CB4"/>
    <w:pPr>
      <w:tabs>
        <w:tab w:val="center" w:pos="4513"/>
        <w:tab w:val="right" w:pos="9026"/>
      </w:tabs>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3F5CB4"/>
  </w:style>
  <w:style w:type="character" w:customStyle="1" w:styleId="Heading1Char">
    <w:name w:val="Heading 1 Char"/>
    <w:rsid w:val="006D64ED"/>
    <w:rPr>
      <w:rFonts w:ascii="Cambria" w:eastAsia="Times New Roman" w:hAnsi="Cambria" w:cs="Times New Roman"/>
      <w:b/>
      <w:bCs/>
      <w:color w:val="365F91"/>
      <w:sz w:val="28"/>
      <w:szCs w:val="28"/>
    </w:rPr>
  </w:style>
  <w:style w:type="character" w:styleId="Hyperlink">
    <w:name w:val="Hyperlink"/>
    <w:uiPriority w:val="99"/>
    <w:unhideWhenUsed/>
    <w:rsid w:val="006D64ED"/>
    <w:rPr>
      <w:color w:val="0000FF"/>
      <w:u w:val="single"/>
    </w:rPr>
  </w:style>
  <w:style w:type="paragraph" w:styleId="ListParagraph">
    <w:name w:val="List Paragraph"/>
    <w:basedOn w:val="Normal"/>
    <w:uiPriority w:val="34"/>
    <w:qFormat/>
    <w:rsid w:val="006D64ED"/>
    <w:pPr>
      <w:ind w:left="720"/>
      <w:contextualSpacing/>
    </w:pPr>
  </w:style>
  <w:style w:type="paragraph" w:styleId="NoSpacing">
    <w:name w:val="No Spacing"/>
    <w:qFormat/>
    <w:rsid w:val="002F134F"/>
    <w:pPr>
      <w:spacing w:after="0" w:line="240" w:lineRule="auto"/>
    </w:pPr>
    <w:rPr>
      <w:rFonts w:ascii="Calibri" w:eastAsia="Times New Roman" w:hAnsi="Calibri" w:cs="Times New Roman"/>
      <w:lang w:val="en-US" w:bidi="en-US"/>
    </w:rPr>
  </w:style>
  <w:style w:type="paragraph" w:styleId="NormalWeb">
    <w:name w:val="Normal (Web)"/>
    <w:basedOn w:val="Normal"/>
    <w:uiPriority w:val="99"/>
    <w:semiHidden/>
    <w:unhideWhenUsed/>
    <w:rsid w:val="002F134F"/>
    <w:pPr>
      <w:spacing w:before="100" w:beforeAutospacing="1" w:after="100" w:afterAutospacing="1"/>
    </w:pPr>
    <w:rPr>
      <w:rFonts w:eastAsia="Calibri"/>
      <w:color w:val="auto"/>
      <w:kern w:val="0"/>
      <w:sz w:val="24"/>
      <w:szCs w:val="24"/>
    </w:rPr>
  </w:style>
  <w:style w:type="character" w:styleId="FollowedHyperlink">
    <w:name w:val="FollowedHyperlink"/>
    <w:basedOn w:val="DefaultParagraphFont"/>
    <w:uiPriority w:val="99"/>
    <w:semiHidden/>
    <w:unhideWhenUsed/>
    <w:rsid w:val="002F134F"/>
    <w:rPr>
      <w:color w:val="800080" w:themeColor="followedHyperlink"/>
      <w:u w:val="single"/>
    </w:rPr>
  </w:style>
  <w:style w:type="paragraph" w:styleId="BalloonText">
    <w:name w:val="Balloon Text"/>
    <w:basedOn w:val="Normal"/>
    <w:link w:val="BalloonTextChar"/>
    <w:uiPriority w:val="99"/>
    <w:semiHidden/>
    <w:unhideWhenUsed/>
    <w:rsid w:val="0006123E"/>
    <w:rPr>
      <w:rFonts w:ascii="Tahoma" w:hAnsi="Tahoma" w:cs="Tahoma"/>
      <w:sz w:val="16"/>
      <w:szCs w:val="16"/>
    </w:rPr>
  </w:style>
  <w:style w:type="character" w:customStyle="1" w:styleId="BalloonTextChar">
    <w:name w:val="Balloon Text Char"/>
    <w:basedOn w:val="DefaultParagraphFont"/>
    <w:link w:val="BalloonText"/>
    <w:uiPriority w:val="99"/>
    <w:semiHidden/>
    <w:rsid w:val="0006123E"/>
    <w:rPr>
      <w:rFonts w:ascii="Tahoma" w:eastAsia="Times New Roman" w:hAnsi="Tahoma" w:cs="Tahoma"/>
      <w:color w:val="000000"/>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lary.tanner@local.gov.uk" TargetMode="External"/><Relationship Id="rId13" Type="http://schemas.openxmlformats.org/officeDocument/2006/relationships/hyperlink" Target="http://www.cse.org.uk/news/view/1662"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ecc.gov.uk/assets/decc/11/consultation/green-deal/5521-the-green-deal-and-energy-company-obligation-cons.pdf" TargetMode="External"/><Relationship Id="rId17" Type="http://schemas.openxmlformats.org/officeDocument/2006/relationships/hyperlink" Target="http://www.energybillrevolution.org/" TargetMode="External"/><Relationship Id="rId2" Type="http://schemas.openxmlformats.org/officeDocument/2006/relationships/styles" Target="styles.xml"/><Relationship Id="rId16" Type="http://schemas.openxmlformats.org/officeDocument/2006/relationships/hyperlink" Target="http://www.westsussexenergy.co.uk/wwsrepor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cal.gov.uk/c/document_library/get_file?uuid=9d693913-a6a6-46c7-8436-63b358cfc467&amp;groupId=10171" TargetMode="External"/><Relationship Id="rId5" Type="http://schemas.openxmlformats.org/officeDocument/2006/relationships/webSettings" Target="webSettings.xml"/><Relationship Id="rId15" Type="http://schemas.openxmlformats.org/officeDocument/2006/relationships/hyperlink" Target="http://www.insidehousing.co.uk/ihstory.aspx?storycode=6523547" TargetMode="External"/><Relationship Id="rId10" Type="http://schemas.openxmlformats.org/officeDocument/2006/relationships/hyperlink" Target="http://www.local.gov.uk/web/guest/events/-/journal_content/56/10171/3658340/EVENT-TEMPLAT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nowledgehub.local.gov.uk/group/greendealandeco" TargetMode="External"/><Relationship Id="rId14" Type="http://schemas.openxmlformats.org/officeDocument/2006/relationships/hyperlink" Target="http://www.cse.org.uk/news/view/16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dc:creator>
  <cp:lastModifiedBy>White, Carol</cp:lastModifiedBy>
  <cp:revision>6</cp:revision>
  <cp:lastPrinted>2013-02-14T16:28:00Z</cp:lastPrinted>
  <dcterms:created xsi:type="dcterms:W3CDTF">2013-02-14T16:28:00Z</dcterms:created>
  <dcterms:modified xsi:type="dcterms:W3CDTF">2013-02-14T16:37:00Z</dcterms:modified>
</cp:coreProperties>
</file>